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ind w:left="0" w:firstLine="0"/>
        <w:rPr>
          <w:sz w:val="24"/>
          <w:szCs w:val="24"/>
        </w:rPr>
      </w:pPr>
      <w:bookmarkStart w:colFirst="0" w:colLast="0" w:name="_sul4ecvgsddf" w:id="0"/>
      <w:bookmarkEnd w:id="0"/>
      <w:r w:rsidDel="00000000" w:rsidR="00000000" w:rsidRPr="00000000">
        <w:rPr>
          <w:rtl w:val="0"/>
        </w:rPr>
      </w:r>
    </w:p>
    <w:p w:rsidR="00000000" w:rsidDel="00000000" w:rsidP="00000000" w:rsidRDefault="00000000" w:rsidRPr="00000000" w14:paraId="00000002">
      <w:pPr>
        <w:pStyle w:val="Heading1"/>
        <w:pageBreakBefore w:val="0"/>
        <w:ind w:left="0" w:firstLine="0"/>
        <w:rPr>
          <w:b w:val="1"/>
        </w:rPr>
      </w:pPr>
      <w:bookmarkStart w:colFirst="0" w:colLast="0" w:name="_2cldx9qanwbz" w:id="1"/>
      <w:bookmarkEnd w:id="1"/>
      <w:r w:rsidDel="00000000" w:rsidR="00000000" w:rsidRPr="00000000">
        <w:rPr>
          <w:rtl w:val="0"/>
        </w:rPr>
        <w:t xml:space="preserve">KS4 – Data representations</w:t>
      </w:r>
      <w:r w:rsidDel="00000000" w:rsidR="00000000" w:rsidRPr="00000000">
        <w:rPr>
          <w:rtl w:val="0"/>
        </w:rPr>
      </w:r>
    </w:p>
    <w:p w:rsidR="00000000" w:rsidDel="00000000" w:rsidP="00000000" w:rsidRDefault="00000000" w:rsidRPr="00000000" w14:paraId="00000003">
      <w:pPr>
        <w:pStyle w:val="Heading2"/>
        <w:pageBreakBefore w:val="0"/>
        <w:ind w:left="0" w:firstLine="0"/>
        <w:rPr/>
      </w:pPr>
      <w:bookmarkStart w:colFirst="0" w:colLast="0" w:name="_w4qeidxonltt" w:id="2"/>
      <w:bookmarkEnd w:id="2"/>
      <w:r w:rsidDel="00000000" w:rsidR="00000000" w:rsidRPr="00000000">
        <w:rPr>
          <w:rtl w:val="0"/>
        </w:rPr>
        <w:t xml:space="preserve">Unit introduction</w:t>
      </w:r>
      <w:r w:rsidDel="00000000" w:rsidR="00000000" w:rsidRPr="00000000">
        <w:rPr>
          <w:rtl w:val="0"/>
        </w:rPr>
      </w:r>
    </w:p>
    <w:p w:rsidR="00000000" w:rsidDel="00000000" w:rsidP="00000000" w:rsidRDefault="00000000" w:rsidRPr="00000000" w14:paraId="00000004">
      <w:pPr>
        <w:pageBreakBefore w:val="0"/>
        <w:ind w:left="0" w:firstLine="0"/>
        <w:rPr/>
      </w:pPr>
      <w:r w:rsidDel="00000000" w:rsidR="00000000" w:rsidRPr="00000000">
        <w:rPr>
          <w:rtl w:val="0"/>
        </w:rPr>
        <w:t xml:space="preserve">Data can be represented in many different forms. You can see this happening throughout time, for example, in the use of cave paintings and clay tablets, through to the use of Morse code. Data and instructions in a computer are formed using a series of </w:t>
      </w:r>
      <w:r w:rsidDel="00000000" w:rsidR="00000000" w:rsidRPr="00000000">
        <w:rPr>
          <w:rtl w:val="0"/>
        </w:rPr>
        <w:t xml:space="preserve">1s and 0s</w:t>
      </w:r>
      <w:r w:rsidDel="00000000" w:rsidR="00000000" w:rsidRPr="00000000">
        <w:rPr>
          <w:rtl w:val="0"/>
        </w:rPr>
        <w:t xml:space="preserve">. In this unit, learners will discover how numbers, letters, images, and sound are represented with </w:t>
      </w:r>
      <w:r w:rsidDel="00000000" w:rsidR="00000000" w:rsidRPr="00000000">
        <w:rPr>
          <w:rtl w:val="0"/>
        </w:rPr>
        <w:t xml:space="preserve">1s and 0s</w:t>
      </w:r>
      <w:r w:rsidDel="00000000" w:rsidR="00000000" w:rsidRPr="00000000">
        <w:rPr>
          <w:rtl w:val="0"/>
        </w:rPr>
        <w:t xml:space="preserve">. They will also learn about the factors that impact on the quality of those representations, such as bit depth. Finally, learners will be introduced to the concept of compression and discover how to perform run length encoding and Huffman coding as forms of lossless compression. </w:t>
      </w:r>
    </w:p>
    <w:p w:rsidR="00000000" w:rsidDel="00000000" w:rsidP="00000000" w:rsidRDefault="00000000" w:rsidRPr="00000000" w14:paraId="00000005">
      <w:pPr>
        <w:pStyle w:val="Heading2"/>
        <w:pageBreakBefore w:val="0"/>
        <w:ind w:left="0" w:firstLine="0"/>
        <w:rPr/>
      </w:pPr>
      <w:bookmarkStart w:colFirst="0" w:colLast="0" w:name="_fq0g8p8p0mb9" w:id="3"/>
      <w:bookmarkEnd w:id="3"/>
      <w:r w:rsidDel="00000000" w:rsidR="00000000" w:rsidRPr="00000000">
        <w:rPr>
          <w:rtl w:val="0"/>
        </w:rPr>
        <w:t xml:space="preserve">Schools in England</w:t>
      </w:r>
    </w:p>
    <w:p w:rsidR="00000000" w:rsidDel="00000000" w:rsidP="00000000" w:rsidRDefault="00000000" w:rsidRPr="00000000" w14:paraId="00000006">
      <w:pPr>
        <w:pageBreakBefore w:val="0"/>
        <w:ind w:left="0" w:firstLine="0"/>
        <w:rPr/>
      </w:pPr>
      <w:r w:rsidDel="00000000" w:rsidR="00000000" w:rsidRPr="00000000">
        <w:rPr>
          <w:rtl w:val="0"/>
        </w:rPr>
        <w:t xml:space="preserve">This unit has been mapped to the GCSE computer science specifications of all major </w:t>
      </w:r>
      <w:r w:rsidDel="00000000" w:rsidR="00000000" w:rsidRPr="00000000">
        <w:rPr>
          <w:rtl w:val="0"/>
        </w:rPr>
        <w:t xml:space="preserve">examination boards</w:t>
      </w:r>
      <w:r w:rsidDel="00000000" w:rsidR="00000000" w:rsidRPr="00000000">
        <w:rPr>
          <w:rtl w:val="0"/>
        </w:rPr>
        <w:t xml:space="preserve"> in England: AQA (A), OCR (O), </w:t>
      </w:r>
      <w:r w:rsidDel="00000000" w:rsidR="00000000" w:rsidRPr="00000000">
        <w:rPr>
          <w:rtl w:val="0"/>
        </w:rPr>
        <w:t xml:space="preserve">Edexcel </w:t>
      </w:r>
      <w:r w:rsidDel="00000000" w:rsidR="00000000" w:rsidRPr="00000000">
        <w:rPr>
          <w:rtl w:val="0"/>
        </w:rPr>
        <w:t xml:space="preserve">(Ex), and Eduqas (Eq). You can use the checklist next to each lesson below to see the lessons that relate to your examination board’s specification. You can find a detailed breakdown of the learning objectives in the ‘Data representation objectives’ spreadsheet provided with the lesson resources for Lesson 1. </w:t>
      </w:r>
      <w:r w:rsidDel="00000000" w:rsidR="00000000" w:rsidRPr="00000000">
        <w:rPr>
          <w:rtl w:val="0"/>
        </w:rPr>
      </w:r>
    </w:p>
    <w:p w:rsidR="00000000" w:rsidDel="00000000" w:rsidP="00000000" w:rsidRDefault="00000000" w:rsidRPr="00000000" w14:paraId="00000007">
      <w:pPr>
        <w:pStyle w:val="Heading2"/>
        <w:pageBreakBefore w:val="0"/>
        <w:ind w:left="0" w:firstLine="0"/>
        <w:rPr/>
      </w:pPr>
      <w:bookmarkStart w:colFirst="0" w:colLast="0" w:name="_g293aapl9mv4" w:id="4"/>
      <w:bookmarkEnd w:id="4"/>
      <w:r w:rsidDel="00000000" w:rsidR="00000000" w:rsidRPr="00000000">
        <w:rPr>
          <w:rtl w:val="0"/>
        </w:rPr>
        <w:t xml:space="preserve">Overview of lessons</w:t>
      </w:r>
    </w:p>
    <w:p w:rsidR="00000000" w:rsidDel="00000000" w:rsidP="00000000" w:rsidRDefault="00000000" w:rsidRPr="00000000" w14:paraId="00000008">
      <w:pPr>
        <w:pageBreakBefore w:val="0"/>
        <w:ind w:left="0" w:firstLine="0"/>
        <w:rPr>
          <w:rFonts w:ascii="Quicksand" w:cs="Quicksand" w:eastAsia="Quicksand" w:hAnsi="Quicksand"/>
          <w:b w:val="1"/>
        </w:rPr>
      </w:pPr>
      <w:r w:rsidDel="00000000" w:rsidR="00000000" w:rsidRPr="00000000">
        <w:rPr>
          <w:rtl w:val="0"/>
        </w:rPr>
      </w:r>
    </w:p>
    <w:tbl>
      <w:tblPr>
        <w:tblStyle w:val="Table1"/>
        <w:tblW w:w="14175.0" w:type="dxa"/>
        <w:jc w:val="left"/>
        <w:tblInd w:w="7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905"/>
        <w:gridCol w:w="5580"/>
        <w:gridCol w:w="4410"/>
        <w:gridCol w:w="570"/>
        <w:gridCol w:w="570"/>
        <w:gridCol w:w="570"/>
        <w:gridCol w:w="570"/>
        <w:tblGridChange w:id="0">
          <w:tblGrid>
            <w:gridCol w:w="1905"/>
            <w:gridCol w:w="5580"/>
            <w:gridCol w:w="4410"/>
            <w:gridCol w:w="570"/>
            <w:gridCol w:w="570"/>
            <w:gridCol w:w="570"/>
            <w:gridCol w:w="5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Learning objectives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line="240" w:lineRule="auto"/>
              <w:ind w:left="0" w:firstLine="0"/>
              <w:rPr>
                <w:rFonts w:ascii="Quicksand" w:cs="Quicksand" w:eastAsia="Quicksand" w:hAnsi="Quicksand"/>
                <w:b w:val="1"/>
              </w:rPr>
            </w:pPr>
            <w:r w:rsidDel="00000000" w:rsidR="00000000" w:rsidRPr="00000000">
              <w:rPr>
                <w:b w:val="1"/>
                <w:rtl w:val="0"/>
              </w:rPr>
              <w:t xml:space="preserve">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widowControl w:val="0"/>
              <w:spacing w:line="240" w:lineRule="auto"/>
              <w:ind w:left="0" w:firstLine="0"/>
              <w:rPr>
                <w:rFonts w:ascii="Quicksand" w:cs="Quicksand" w:eastAsia="Quicksand" w:hAnsi="Quicksand"/>
                <w:b w:val="1"/>
              </w:rPr>
            </w:pPr>
            <w:r w:rsidDel="00000000" w:rsidR="00000000" w:rsidRPr="00000000">
              <w:rPr>
                <w:b w:val="1"/>
                <w:rtl w:val="0"/>
              </w:rPr>
              <w:t xml:space="preserve">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spacing w:line="240" w:lineRule="auto"/>
              <w:ind w:left="0" w:firstLine="0"/>
              <w:rPr>
                <w:rFonts w:ascii="Quicksand" w:cs="Quicksand" w:eastAsia="Quicksand" w:hAnsi="Quicksand"/>
                <w:b w:val="1"/>
              </w:rPr>
            </w:pPr>
            <w:r w:rsidDel="00000000" w:rsidR="00000000" w:rsidRPr="00000000">
              <w:rPr>
                <w:b w:val="1"/>
                <w:rtl w:val="0"/>
              </w:rPr>
              <w:t xml:space="preserve">Ex</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line="240" w:lineRule="auto"/>
              <w:ind w:left="0" w:firstLine="0"/>
              <w:rPr>
                <w:rFonts w:ascii="Quicksand" w:cs="Quicksand" w:eastAsia="Quicksand" w:hAnsi="Quicksand"/>
                <w:b w:val="1"/>
              </w:rPr>
            </w:pPr>
            <w:r w:rsidDel="00000000" w:rsidR="00000000" w:rsidRPr="00000000">
              <w:rPr>
                <w:b w:val="1"/>
                <w:rtl w:val="0"/>
              </w:rPr>
              <w:t xml:space="preserve">Eq</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line="240" w:lineRule="auto"/>
              <w:ind w:left="0" w:firstLine="0"/>
              <w:rPr/>
            </w:pPr>
            <w:r w:rsidDel="00000000" w:rsidR="00000000" w:rsidRPr="00000000">
              <w:rPr>
                <w:rtl w:val="0"/>
              </w:rPr>
              <w:t xml:space="preserve">1 What is representation?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spacing w:line="276" w:lineRule="auto"/>
              <w:ind w:left="0" w:firstLine="0"/>
              <w:rPr>
                <w:rFonts w:ascii="Quicksand" w:cs="Quicksand" w:eastAsia="Quicksand" w:hAnsi="Quicksand"/>
              </w:rPr>
            </w:pPr>
            <w:r w:rsidDel="00000000" w:rsidR="00000000" w:rsidRPr="00000000">
              <w:rPr>
                <w:rtl w:val="0"/>
              </w:rPr>
              <w:t xml:space="preserve">Learners will discuss examples of representation from storytelling to clay etchings. They will then be introduced to how data is represented in computers. Next, they will examine a cake recipe and decide which elements are data and which are instructions. Finally, they will think about how you could represent a message using only two states: on and off.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numPr>
                <w:ilvl w:val="0"/>
                <w:numId w:val="9"/>
              </w:numPr>
              <w:spacing w:line="240" w:lineRule="auto"/>
              <w:ind w:left="720" w:hanging="360"/>
              <w:rPr/>
            </w:pPr>
            <w:r w:rsidDel="00000000" w:rsidR="00000000" w:rsidRPr="00000000">
              <w:rPr>
                <w:rtl w:val="0"/>
              </w:rPr>
              <w:t xml:space="preserve">Give examples of the use of representation</w:t>
            </w:r>
          </w:p>
          <w:p w:rsidR="00000000" w:rsidDel="00000000" w:rsidP="00000000" w:rsidRDefault="00000000" w:rsidRPr="00000000" w14:paraId="00000013">
            <w:pPr>
              <w:pageBreakBefore w:val="0"/>
              <w:widowControl w:val="0"/>
              <w:numPr>
                <w:ilvl w:val="0"/>
                <w:numId w:val="9"/>
              </w:numPr>
              <w:spacing w:line="240" w:lineRule="auto"/>
              <w:ind w:left="720" w:hanging="360"/>
              <w:rPr/>
            </w:pPr>
            <w:r w:rsidDel="00000000" w:rsidR="00000000" w:rsidRPr="00000000">
              <w:rPr>
                <w:rtl w:val="0"/>
              </w:rPr>
              <w:t xml:space="preserve">Explain that computers use binary to represent all data and instructions</w:t>
            </w:r>
          </w:p>
          <w:p w:rsidR="00000000" w:rsidDel="00000000" w:rsidP="00000000" w:rsidRDefault="00000000" w:rsidRPr="00000000" w14:paraId="00000014">
            <w:pPr>
              <w:pageBreakBefore w:val="0"/>
              <w:widowControl w:val="0"/>
              <w:numPr>
                <w:ilvl w:val="0"/>
                <w:numId w:val="9"/>
              </w:numPr>
              <w:spacing w:line="240" w:lineRule="auto"/>
              <w:ind w:left="720" w:hanging="360"/>
              <w:rPr/>
            </w:pPr>
            <w:r w:rsidDel="00000000" w:rsidR="00000000" w:rsidRPr="00000000">
              <w:rPr>
                <w:rtl w:val="0"/>
              </w:rPr>
              <w:t xml:space="preserve">Explain how binary relates to two-state electrical signals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spacing w:line="240" w:lineRule="auto"/>
              <w:ind w:left="0" w:firstLine="0"/>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spacing w:line="240" w:lineRule="auto"/>
              <w:ind w:left="0" w:firstLine="0"/>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spacing w:line="240" w:lineRule="auto"/>
              <w:ind w:left="0" w:firstLine="0"/>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line="240" w:lineRule="auto"/>
              <w:ind w:left="0" w:firstLine="0"/>
              <w:jc w:val="center"/>
              <w:rPr/>
            </w:pPr>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2 Number bases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ind w:left="0" w:firstLine="0"/>
              <w:rPr>
                <w:rFonts w:ascii="Quicksand" w:cs="Quicksand" w:eastAsia="Quicksand" w:hAnsi="Quicksand"/>
              </w:rPr>
            </w:pPr>
            <w:r w:rsidDel="00000000" w:rsidR="00000000" w:rsidRPr="00000000">
              <w:rPr>
                <w:rtl w:val="0"/>
              </w:rPr>
              <w:t xml:space="preserve">Learners will be reminded of how the base-10 number system works, before being presented with the base-2 number system. They will then complete some conversions from binary to decimal and decimal to binary.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numPr>
                <w:ilvl w:val="0"/>
                <w:numId w:val="8"/>
              </w:numPr>
              <w:ind w:left="720" w:hanging="360"/>
              <w:rPr>
                <w:rFonts w:ascii="Quicksand" w:cs="Quicksand" w:eastAsia="Quicksand" w:hAnsi="Quicksand"/>
              </w:rPr>
            </w:pPr>
            <w:r w:rsidDel="00000000" w:rsidR="00000000" w:rsidRPr="00000000">
              <w:rPr>
                <w:rtl w:val="0"/>
              </w:rPr>
              <w:t xml:space="preserve">Explain the difference between base-2 and base-10 numbers</w:t>
            </w:r>
          </w:p>
          <w:p w:rsidR="00000000" w:rsidDel="00000000" w:rsidP="00000000" w:rsidRDefault="00000000" w:rsidRPr="00000000" w14:paraId="0000001C">
            <w:pPr>
              <w:pageBreakBefore w:val="0"/>
              <w:numPr>
                <w:ilvl w:val="0"/>
                <w:numId w:val="8"/>
              </w:numPr>
              <w:ind w:left="720" w:hanging="360"/>
              <w:rPr>
                <w:u w:val="none"/>
              </w:rPr>
            </w:pPr>
            <w:r w:rsidDel="00000000" w:rsidR="00000000" w:rsidRPr="00000000">
              <w:rPr>
                <w:rtl w:val="0"/>
              </w:rPr>
              <w:t xml:space="preserve">Convert between binary and decimal numbers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pacing w:line="240" w:lineRule="auto"/>
              <w:ind w:left="0" w:firstLine="0"/>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ind w:left="0" w:firstLine="0"/>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ind w:left="0" w:firstLine="0"/>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spacing w:line="240" w:lineRule="auto"/>
              <w:ind w:left="0" w:firstLine="0"/>
              <w:jc w:val="center"/>
              <w:rPr/>
            </w:pPr>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3 Binary addition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ind w:left="0" w:firstLine="0"/>
              <w:rPr>
                <w:rFonts w:ascii="Quicksand" w:cs="Quicksand" w:eastAsia="Quicksand" w:hAnsi="Quicksand"/>
              </w:rPr>
            </w:pPr>
            <w:r w:rsidDel="00000000" w:rsidR="00000000" w:rsidRPr="00000000">
              <w:rPr>
                <w:rtl w:val="0"/>
              </w:rPr>
              <w:t xml:space="preserve">Learners will discover how to count in binary so that they can establish an understanding of the patterns that occur when numbers increase by 1 in binary. They will then be shown the four rules of binary addition, before practising adding two binary numbers together. Finally, learners will move on to adding three binary numbers together.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numPr>
                <w:ilvl w:val="0"/>
                <w:numId w:val="5"/>
              </w:numPr>
              <w:ind w:left="720" w:hanging="360"/>
              <w:rPr>
                <w:rFonts w:ascii="Quicksand" w:cs="Quicksand" w:eastAsia="Quicksand" w:hAnsi="Quicksand"/>
                <w:u w:val="none"/>
              </w:rPr>
            </w:pPr>
            <w:r w:rsidDel="00000000" w:rsidR="00000000" w:rsidRPr="00000000">
              <w:rPr>
                <w:rtl w:val="0"/>
              </w:rPr>
              <w:t xml:space="preserve">Count in binary</w:t>
            </w:r>
          </w:p>
          <w:p w:rsidR="00000000" w:rsidDel="00000000" w:rsidP="00000000" w:rsidRDefault="00000000" w:rsidRPr="00000000" w14:paraId="00000024">
            <w:pPr>
              <w:pageBreakBefore w:val="0"/>
              <w:numPr>
                <w:ilvl w:val="0"/>
                <w:numId w:val="5"/>
              </w:numPr>
              <w:ind w:left="720" w:hanging="360"/>
              <w:rPr>
                <w:u w:val="none"/>
              </w:rPr>
            </w:pPr>
            <w:r w:rsidDel="00000000" w:rsidR="00000000" w:rsidRPr="00000000">
              <w:rPr>
                <w:rtl w:val="0"/>
              </w:rPr>
              <w:t xml:space="preserve">Perform addition in binary on two binary numbers</w:t>
            </w:r>
          </w:p>
          <w:p w:rsidR="00000000" w:rsidDel="00000000" w:rsidP="00000000" w:rsidRDefault="00000000" w:rsidRPr="00000000" w14:paraId="00000025">
            <w:pPr>
              <w:pageBreakBefore w:val="0"/>
              <w:numPr>
                <w:ilvl w:val="0"/>
                <w:numId w:val="5"/>
              </w:numPr>
              <w:ind w:left="720" w:hanging="360"/>
              <w:rPr>
                <w:u w:val="none"/>
              </w:rPr>
            </w:pPr>
            <w:r w:rsidDel="00000000" w:rsidR="00000000" w:rsidRPr="00000000">
              <w:rPr>
                <w:rtl w:val="0"/>
              </w:rPr>
              <w:t xml:space="preserve">Perform addition in binary on three binary numbers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ind w:left="0" w:firstLine="0"/>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spacing w:line="240" w:lineRule="auto"/>
              <w:ind w:left="0" w:firstLine="0"/>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spacing w:line="240" w:lineRule="auto"/>
              <w:ind w:left="0" w:firstLine="0"/>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line="240" w:lineRule="auto"/>
              <w:ind w:left="0" w:firstLine="0"/>
              <w:jc w:val="center"/>
              <w:rPr/>
            </w:pPr>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4 Binary subtraction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ind w:left="0" w:firstLine="0"/>
              <w:rPr>
                <w:rFonts w:ascii="Quicksand" w:cs="Quicksand" w:eastAsia="Quicksand" w:hAnsi="Quicksand"/>
              </w:rPr>
            </w:pPr>
            <w:r w:rsidDel="00000000" w:rsidR="00000000" w:rsidRPr="00000000">
              <w:rPr>
                <w:rtl w:val="0"/>
              </w:rPr>
              <w:t xml:space="preserve">Learners will be introduced to the four rules of binary subtraction. They will then perform subtraction on a series of binary numbers.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numPr>
                <w:ilvl w:val="0"/>
                <w:numId w:val="1"/>
              </w:numPr>
              <w:ind w:left="720" w:hanging="360"/>
              <w:rPr>
                <w:rFonts w:ascii="Quicksand" w:cs="Quicksand" w:eastAsia="Quicksand" w:hAnsi="Quicksand"/>
              </w:rPr>
            </w:pPr>
            <w:r w:rsidDel="00000000" w:rsidR="00000000" w:rsidRPr="00000000">
              <w:rPr>
                <w:rtl w:val="0"/>
              </w:rPr>
              <w:t xml:space="preserve">Perform subtraction in binary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ind w:left="720" w:hanging="36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ind w:left="720" w:hanging="36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ind w:left="720" w:hanging="36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pacing w:line="240" w:lineRule="auto"/>
              <w:ind w:left="0" w:firstLine="0"/>
              <w:jc w:val="center"/>
              <w:rPr/>
            </w:pPr>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5 Binary shifts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ind w:left="0" w:firstLine="0"/>
              <w:rPr>
                <w:rFonts w:ascii="Quicksand" w:cs="Quicksand" w:eastAsia="Quicksand" w:hAnsi="Quicksand"/>
              </w:rPr>
            </w:pPr>
            <w:r w:rsidDel="00000000" w:rsidR="00000000" w:rsidRPr="00000000">
              <w:rPr>
                <w:rtl w:val="0"/>
              </w:rPr>
              <w:t xml:space="preserve">Learners will be introduced to binary shifting that can be used for multiplication and division of binary numbers. They will discover why binary shifting might be needed, and they will learn about overflow and underflow.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numPr>
                <w:ilvl w:val="0"/>
                <w:numId w:val="4"/>
              </w:numPr>
              <w:ind w:left="720" w:hanging="360"/>
              <w:rPr>
                <w:rFonts w:ascii="Quicksand" w:cs="Quicksand" w:eastAsia="Quicksand" w:hAnsi="Quicksand"/>
              </w:rPr>
            </w:pPr>
            <w:r w:rsidDel="00000000" w:rsidR="00000000" w:rsidRPr="00000000">
              <w:rPr>
                <w:rtl w:val="0"/>
              </w:rPr>
              <w:t xml:space="preserve">Perform binary shifts</w:t>
            </w:r>
          </w:p>
          <w:p w:rsidR="00000000" w:rsidDel="00000000" w:rsidP="00000000" w:rsidRDefault="00000000" w:rsidRPr="00000000" w14:paraId="00000034">
            <w:pPr>
              <w:pageBreakBefore w:val="0"/>
              <w:widowControl w:val="0"/>
              <w:numPr>
                <w:ilvl w:val="0"/>
                <w:numId w:val="4"/>
              </w:numPr>
              <w:ind w:left="720" w:hanging="360"/>
              <w:rPr>
                <w:u w:val="none"/>
              </w:rPr>
            </w:pPr>
            <w:r w:rsidDel="00000000" w:rsidR="00000000" w:rsidRPr="00000000">
              <w:rPr>
                <w:rtl w:val="0"/>
              </w:rPr>
              <w:t xml:space="preserve">Describe situations where binary shifts can be used</w:t>
            </w:r>
          </w:p>
          <w:p w:rsidR="00000000" w:rsidDel="00000000" w:rsidP="00000000" w:rsidRDefault="00000000" w:rsidRPr="00000000" w14:paraId="00000035">
            <w:pPr>
              <w:pageBreakBefore w:val="0"/>
              <w:widowControl w:val="0"/>
              <w:numPr>
                <w:ilvl w:val="0"/>
                <w:numId w:val="4"/>
              </w:numPr>
              <w:ind w:left="720" w:hanging="360"/>
              <w:rPr>
                <w:u w:val="none"/>
              </w:rPr>
            </w:pPr>
            <w:r w:rsidDel="00000000" w:rsidR="00000000" w:rsidRPr="00000000">
              <w:rPr>
                <w:rtl w:val="0"/>
              </w:rPr>
              <w:t xml:space="preserve">Explain how overflow errors can occur</w:t>
            </w:r>
          </w:p>
          <w:p w:rsidR="00000000" w:rsidDel="00000000" w:rsidP="00000000" w:rsidRDefault="00000000" w:rsidRPr="00000000" w14:paraId="00000036">
            <w:pPr>
              <w:pageBreakBefore w:val="0"/>
              <w:widowControl w:val="0"/>
              <w:numPr>
                <w:ilvl w:val="0"/>
                <w:numId w:val="4"/>
              </w:numPr>
              <w:ind w:left="720" w:hanging="360"/>
              <w:rPr>
                <w:u w:val="none"/>
              </w:rPr>
            </w:pPr>
            <w:r w:rsidDel="00000000" w:rsidR="00000000" w:rsidRPr="00000000">
              <w:rPr>
                <w:rtl w:val="0"/>
              </w:rPr>
              <w:t xml:space="preserve">Explain how underflow occurs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spacing w:line="240" w:lineRule="auto"/>
              <w:ind w:left="0" w:firstLine="0"/>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spacing w:line="240" w:lineRule="auto"/>
              <w:ind w:left="0" w:firstLine="0"/>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spacing w:line="240" w:lineRule="auto"/>
              <w:ind w:left="0" w:firstLine="0"/>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spacing w:line="240" w:lineRule="auto"/>
              <w:ind w:left="0" w:firstLine="0"/>
              <w:jc w:val="center"/>
              <w:rPr/>
            </w:pPr>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6 Signed binary integers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ind w:left="0" w:firstLine="0"/>
              <w:rPr>
                <w:rFonts w:ascii="Quicksand" w:cs="Quicksand" w:eastAsia="Quicksand" w:hAnsi="Quicksand"/>
              </w:rPr>
            </w:pPr>
            <w:r w:rsidDel="00000000" w:rsidR="00000000" w:rsidRPr="00000000">
              <w:rPr>
                <w:rtl w:val="0"/>
              </w:rPr>
              <w:t xml:space="preserve">Learners will be introduced to the concept of signed and unsigned integers. </w:t>
            </w:r>
            <w:r w:rsidDel="00000000" w:rsidR="00000000" w:rsidRPr="00000000">
              <w:rPr>
                <w:rtl w:val="0"/>
              </w:rPr>
              <w:t xml:space="preserve">They will find out how to identify the least significant and most significant bits. </w:t>
            </w:r>
            <w:r w:rsidDel="00000000" w:rsidR="00000000" w:rsidRPr="00000000">
              <w:rPr>
                <w:rtl w:val="0"/>
              </w:rPr>
              <w:t xml:space="preserve">They will learn how to identify a positive and negative integer using sign and magnitude. Finally, they will discover two’s complement.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numPr>
                <w:ilvl w:val="0"/>
                <w:numId w:val="4"/>
              </w:numPr>
              <w:ind w:left="720" w:hanging="360"/>
            </w:pPr>
            <w:r w:rsidDel="00000000" w:rsidR="00000000" w:rsidRPr="00000000">
              <w:rPr>
                <w:rtl w:val="0"/>
              </w:rPr>
              <w:t xml:space="preserve">Compare signed and unsigned integers</w:t>
            </w:r>
          </w:p>
          <w:p w:rsidR="00000000" w:rsidDel="00000000" w:rsidP="00000000" w:rsidRDefault="00000000" w:rsidRPr="00000000" w14:paraId="0000003E">
            <w:pPr>
              <w:pageBreakBefore w:val="0"/>
              <w:numPr>
                <w:ilvl w:val="0"/>
                <w:numId w:val="4"/>
              </w:numPr>
              <w:ind w:left="720" w:hanging="360"/>
            </w:pPr>
            <w:r w:rsidDel="00000000" w:rsidR="00000000" w:rsidRPr="00000000">
              <w:rPr>
                <w:rtl w:val="0"/>
              </w:rPr>
              <w:t xml:space="preserve">Use sign and magnitude to represent positive and negative integers</w:t>
            </w:r>
          </w:p>
          <w:p w:rsidR="00000000" w:rsidDel="00000000" w:rsidP="00000000" w:rsidRDefault="00000000" w:rsidRPr="00000000" w14:paraId="0000003F">
            <w:pPr>
              <w:pageBreakBefore w:val="0"/>
              <w:numPr>
                <w:ilvl w:val="0"/>
                <w:numId w:val="4"/>
              </w:numPr>
              <w:ind w:left="720" w:hanging="360"/>
            </w:pPr>
            <w:r w:rsidDel="00000000" w:rsidR="00000000" w:rsidRPr="00000000">
              <w:rPr>
                <w:rtl w:val="0"/>
              </w:rPr>
              <w:t xml:space="preserve">Use two’s complement to represent positive and negative integers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ind w:left="720" w:hanging="36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ind w:left="720" w:hanging="36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widowControl w:val="0"/>
              <w:spacing w:line="240" w:lineRule="auto"/>
              <w:ind w:left="0" w:firstLine="0"/>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widowControl w:val="0"/>
              <w:spacing w:line="240" w:lineRule="auto"/>
              <w:ind w:left="0" w:firstLine="0"/>
              <w:jc w:val="center"/>
              <w:rPr/>
            </w:pPr>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7 Hexadecimal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ind w:left="0" w:firstLine="0"/>
              <w:rPr>
                <w:rFonts w:ascii="Quicksand" w:cs="Quicksand" w:eastAsia="Quicksand" w:hAnsi="Quicksand"/>
              </w:rPr>
            </w:pPr>
            <w:r w:rsidDel="00000000" w:rsidR="00000000" w:rsidRPr="00000000">
              <w:rPr>
                <w:rtl w:val="0"/>
              </w:rPr>
              <w:t xml:space="preserve">Learners will be reminded about base 2 and base 10, then they will be introduced to hexadecimal, which is base 16. They will be shown the traditional method for converting between base 2 and base 16, then they will learn about a simpler method that uses two tables to simplify the process.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numPr>
                <w:ilvl w:val="0"/>
                <w:numId w:val="4"/>
              </w:numPr>
              <w:ind w:left="720" w:hanging="360"/>
            </w:pPr>
            <w:r w:rsidDel="00000000" w:rsidR="00000000" w:rsidRPr="00000000">
              <w:rPr>
                <w:rtl w:val="0"/>
              </w:rPr>
              <w:t xml:space="preserve">Explain why and where hexadecimal notation is used</w:t>
            </w:r>
          </w:p>
          <w:p w:rsidR="00000000" w:rsidDel="00000000" w:rsidP="00000000" w:rsidRDefault="00000000" w:rsidRPr="00000000" w14:paraId="00000047">
            <w:pPr>
              <w:pageBreakBefore w:val="0"/>
              <w:numPr>
                <w:ilvl w:val="0"/>
                <w:numId w:val="4"/>
              </w:numPr>
              <w:ind w:left="720" w:hanging="360"/>
              <w:rPr>
                <w:u w:val="none"/>
              </w:rPr>
            </w:pPr>
            <w:r w:rsidDel="00000000" w:rsidR="00000000" w:rsidRPr="00000000">
              <w:rPr>
                <w:rtl w:val="0"/>
              </w:rPr>
              <w:t xml:space="preserve">Explain how numbers are represented using hexadecimal</w:t>
            </w:r>
          </w:p>
          <w:p w:rsidR="00000000" w:rsidDel="00000000" w:rsidP="00000000" w:rsidRDefault="00000000" w:rsidRPr="00000000" w14:paraId="00000048">
            <w:pPr>
              <w:pageBreakBefore w:val="0"/>
              <w:numPr>
                <w:ilvl w:val="0"/>
                <w:numId w:val="4"/>
              </w:numPr>
              <w:ind w:left="720" w:hanging="360"/>
              <w:rPr>
                <w:u w:val="none"/>
              </w:rPr>
            </w:pPr>
            <w:r w:rsidDel="00000000" w:rsidR="00000000" w:rsidRPr="00000000">
              <w:rPr>
                <w:rtl w:val="0"/>
              </w:rPr>
              <w:t xml:space="preserve">Convert decimal numbers to and from hexadecimal numbers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widowControl w:val="0"/>
              <w:spacing w:line="240" w:lineRule="auto"/>
              <w:ind w:left="0" w:firstLine="0"/>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spacing w:line="240" w:lineRule="auto"/>
              <w:ind w:left="0" w:firstLine="0"/>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spacing w:line="240" w:lineRule="auto"/>
              <w:ind w:left="0" w:firstLine="0"/>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widowControl w:val="0"/>
              <w:spacing w:line="240" w:lineRule="auto"/>
              <w:ind w:left="0" w:firstLine="0"/>
              <w:jc w:val="center"/>
              <w:rPr/>
            </w:pPr>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8 Representing text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ind w:left="0" w:firstLine="0"/>
              <w:rPr>
                <w:rFonts w:ascii="Quicksand" w:cs="Quicksand" w:eastAsia="Quicksand" w:hAnsi="Quicksand"/>
              </w:rPr>
            </w:pPr>
            <w:r w:rsidDel="00000000" w:rsidR="00000000" w:rsidRPr="00000000">
              <w:rPr>
                <w:rtl w:val="0"/>
              </w:rPr>
              <w:t xml:space="preserve">Learners will be introduced to the ASCII character set. They will learn that it traditionally used 7 bits, but now uses 8 bits. They will calculate the maximum number of characters that can be represented using 7 bits, then they will be introduced to the ASCII table. They will then practise coding words using decimal and binary numbers.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1"/>
              <w:pageBreakBefore w:val="0"/>
              <w:numPr>
                <w:ilvl w:val="0"/>
                <w:numId w:val="4"/>
              </w:numPr>
              <w:ind w:left="720" w:hanging="360"/>
            </w:pPr>
            <w:r w:rsidDel="00000000" w:rsidR="00000000" w:rsidRPr="00000000">
              <w:rPr>
                <w:rtl w:val="0"/>
              </w:rPr>
              <w:t xml:space="preserve">Determine the maximum number of states that can be represented by a binary pattern of a given length</w:t>
            </w:r>
          </w:p>
          <w:p w:rsidR="00000000" w:rsidDel="00000000" w:rsidP="00000000" w:rsidRDefault="00000000" w:rsidRPr="00000000" w14:paraId="00000050">
            <w:pPr>
              <w:pageBreakBefore w:val="0"/>
              <w:numPr>
                <w:ilvl w:val="0"/>
                <w:numId w:val="4"/>
              </w:numPr>
              <w:ind w:left="720" w:hanging="360"/>
            </w:pPr>
            <w:r w:rsidDel="00000000" w:rsidR="00000000" w:rsidRPr="00000000">
              <w:rPr>
                <w:rtl w:val="0"/>
              </w:rPr>
              <w:t xml:space="preserve">Explain how ASCII is used to represent characters, and its limitations</w:t>
            </w:r>
          </w:p>
          <w:p w:rsidR="00000000" w:rsidDel="00000000" w:rsidP="00000000" w:rsidRDefault="00000000" w:rsidRPr="00000000" w14:paraId="00000051">
            <w:pPr>
              <w:pageBreakBefore w:val="0"/>
              <w:numPr>
                <w:ilvl w:val="0"/>
                <w:numId w:val="4"/>
              </w:numPr>
              <w:ind w:left="720" w:hanging="360"/>
              <w:rPr>
                <w:u w:val="none"/>
              </w:rPr>
            </w:pPr>
            <w:r w:rsidDel="00000000" w:rsidR="00000000" w:rsidRPr="00000000">
              <w:rPr>
                <w:rtl w:val="0"/>
              </w:rPr>
              <w:t xml:space="preserve">Explain what a character set is</w:t>
            </w:r>
          </w:p>
          <w:p w:rsidR="00000000" w:rsidDel="00000000" w:rsidP="00000000" w:rsidRDefault="00000000" w:rsidRPr="00000000" w14:paraId="00000052">
            <w:pPr>
              <w:pageBreakBefore w:val="0"/>
              <w:numPr>
                <w:ilvl w:val="0"/>
                <w:numId w:val="4"/>
              </w:numPr>
              <w:ind w:left="720" w:hanging="360"/>
              <w:rPr>
                <w:u w:val="none"/>
              </w:rPr>
            </w:pPr>
            <w:r w:rsidDel="00000000" w:rsidR="00000000" w:rsidRPr="00000000">
              <w:rPr>
                <w:rtl w:val="0"/>
              </w:rPr>
              <w:t xml:space="preserve">Describe how character codes are commonly grouped and run in sequence within encoding tables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widowControl w:val="0"/>
              <w:spacing w:line="240" w:lineRule="auto"/>
              <w:ind w:left="0" w:firstLine="0"/>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spacing w:line="240" w:lineRule="auto"/>
              <w:ind w:left="0" w:firstLine="0"/>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spacing w:line="240" w:lineRule="auto"/>
              <w:ind w:left="0" w:firstLine="0"/>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widowControl w:val="0"/>
              <w:spacing w:line="240" w:lineRule="auto"/>
              <w:ind w:left="0" w:firstLine="0"/>
              <w:jc w:val="center"/>
              <w:rPr/>
            </w:pPr>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9 Unicode and file size calculation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ind w:left="0" w:firstLine="0"/>
              <w:rPr>
                <w:rFonts w:ascii="Quicksand" w:cs="Quicksand" w:eastAsia="Quicksand" w:hAnsi="Quicksand"/>
              </w:rPr>
            </w:pPr>
            <w:r w:rsidDel="00000000" w:rsidR="00000000" w:rsidRPr="00000000">
              <w:rPr>
                <w:rtl w:val="0"/>
              </w:rPr>
              <w:t xml:space="preserve">The lesson begins with revisiting ASCII and its limitations, namely that it can only represent 128 characters. You will then introduce Unicode as an alternative for a more universal character set. Learners will then calculate the number of bits that are needed to store a piece of text using ASCII and Unicode.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numPr>
                <w:ilvl w:val="0"/>
                <w:numId w:val="4"/>
              </w:numPr>
              <w:ind w:left="720" w:hanging="360"/>
            </w:pPr>
            <w:r w:rsidDel="00000000" w:rsidR="00000000" w:rsidRPr="00000000">
              <w:rPr>
                <w:rtl w:val="0"/>
              </w:rPr>
              <w:t xml:space="preserve">Explain the need for Unicode</w:t>
            </w:r>
          </w:p>
          <w:p w:rsidR="00000000" w:rsidDel="00000000" w:rsidP="00000000" w:rsidRDefault="00000000" w:rsidRPr="00000000" w14:paraId="0000005A">
            <w:pPr>
              <w:pageBreakBefore w:val="0"/>
              <w:numPr>
                <w:ilvl w:val="0"/>
                <w:numId w:val="4"/>
              </w:numPr>
              <w:ind w:left="720" w:hanging="360"/>
              <w:rPr>
                <w:u w:val="none"/>
              </w:rPr>
            </w:pPr>
            <w:r w:rsidDel="00000000" w:rsidR="00000000" w:rsidRPr="00000000">
              <w:rPr>
                <w:rtl w:val="0"/>
              </w:rPr>
              <w:t xml:space="preserve">State that Unicode uses the same codes as ASCII up to 127</w:t>
            </w:r>
          </w:p>
          <w:p w:rsidR="00000000" w:rsidDel="00000000" w:rsidP="00000000" w:rsidRDefault="00000000" w:rsidRPr="00000000" w14:paraId="0000005B">
            <w:pPr>
              <w:pageBreakBefore w:val="0"/>
              <w:numPr>
                <w:ilvl w:val="0"/>
                <w:numId w:val="4"/>
              </w:numPr>
              <w:ind w:left="720" w:hanging="360"/>
              <w:rPr>
                <w:u w:val="none"/>
              </w:rPr>
            </w:pPr>
            <w:r w:rsidDel="00000000" w:rsidR="00000000" w:rsidRPr="00000000">
              <w:rPr>
                <w:rtl w:val="0"/>
              </w:rPr>
              <w:t xml:space="preserve">Calculate the number of bytes needed to store a piece of 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widowControl w:val="0"/>
              <w:spacing w:line="240" w:lineRule="auto"/>
              <w:ind w:left="0" w:firstLine="0"/>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pageBreakBefore w:val="0"/>
              <w:widowControl w:val="0"/>
              <w:spacing w:line="240" w:lineRule="auto"/>
              <w:ind w:left="0" w:firstLine="0"/>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ind w:left="720" w:hanging="36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widowControl w:val="0"/>
              <w:spacing w:line="240" w:lineRule="auto"/>
              <w:ind w:left="0" w:firstLine="0"/>
              <w:jc w:val="center"/>
              <w:rPr/>
            </w:pPr>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10 Representing bitmap images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ind w:left="0" w:firstLine="0"/>
              <w:rPr>
                <w:rFonts w:ascii="Quicksand" w:cs="Quicksand" w:eastAsia="Quicksand" w:hAnsi="Quicksand"/>
              </w:rPr>
            </w:pPr>
            <w:r w:rsidDel="00000000" w:rsidR="00000000" w:rsidRPr="00000000">
              <w:rPr>
                <w:rtl w:val="0"/>
              </w:rPr>
              <w:t xml:space="preserve">First, learners will investigate what a pixel is by looking at a pixelated image. They will then discover how colour depth and resolution are used to determine the number of available colours and the image size. Finally, learners will find out about metadata and the types of metadata used with a bitmap image.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numPr>
                <w:ilvl w:val="0"/>
                <w:numId w:val="4"/>
              </w:numPr>
              <w:ind w:left="720" w:hanging="360"/>
            </w:pPr>
            <w:r w:rsidDel="00000000" w:rsidR="00000000" w:rsidRPr="00000000">
              <w:rPr>
                <w:rtl w:val="0"/>
              </w:rPr>
              <w:t xml:space="preserve">Describe what a pixel is and how pixels relate to bitmap images</w:t>
            </w:r>
          </w:p>
          <w:p w:rsidR="00000000" w:rsidDel="00000000" w:rsidP="00000000" w:rsidRDefault="00000000" w:rsidRPr="00000000" w14:paraId="00000063">
            <w:pPr>
              <w:pageBreakBefore w:val="0"/>
              <w:numPr>
                <w:ilvl w:val="0"/>
                <w:numId w:val="4"/>
              </w:numPr>
              <w:ind w:left="720" w:hanging="360"/>
              <w:rPr>
                <w:u w:val="none"/>
              </w:rPr>
            </w:pPr>
            <w:r w:rsidDel="00000000" w:rsidR="00000000" w:rsidRPr="00000000">
              <w:rPr>
                <w:rtl w:val="0"/>
              </w:rPr>
              <w:t xml:space="preserve">Describe colour depth and resolution</w:t>
            </w:r>
          </w:p>
          <w:p w:rsidR="00000000" w:rsidDel="00000000" w:rsidP="00000000" w:rsidRDefault="00000000" w:rsidRPr="00000000" w14:paraId="00000064">
            <w:pPr>
              <w:pageBreakBefore w:val="0"/>
              <w:numPr>
                <w:ilvl w:val="0"/>
                <w:numId w:val="4"/>
              </w:numPr>
              <w:ind w:left="720" w:hanging="360"/>
              <w:rPr>
                <w:u w:val="none"/>
              </w:rPr>
            </w:pPr>
            <w:r w:rsidDel="00000000" w:rsidR="00000000" w:rsidRPr="00000000">
              <w:rPr>
                <w:rtl w:val="0"/>
              </w:rPr>
              <w:t xml:space="preserve">Define ‘metadata’</w:t>
            </w:r>
          </w:p>
          <w:p w:rsidR="00000000" w:rsidDel="00000000" w:rsidP="00000000" w:rsidRDefault="00000000" w:rsidRPr="00000000" w14:paraId="00000065">
            <w:pPr>
              <w:pageBreakBefore w:val="0"/>
              <w:numPr>
                <w:ilvl w:val="0"/>
                <w:numId w:val="4"/>
              </w:numPr>
              <w:ind w:left="720" w:hanging="360"/>
              <w:rPr>
                <w:u w:val="none"/>
              </w:rPr>
            </w:pPr>
            <w:r w:rsidDel="00000000" w:rsidR="00000000" w:rsidRPr="00000000">
              <w:rPr>
                <w:rtl w:val="0"/>
              </w:rPr>
              <w:t xml:space="preserve">Give examples of metadata applied to a bitmap image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widowControl w:val="0"/>
              <w:spacing w:line="240" w:lineRule="auto"/>
              <w:ind w:left="0" w:firstLine="0"/>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widowControl w:val="0"/>
              <w:spacing w:line="240" w:lineRule="auto"/>
              <w:ind w:left="0" w:firstLine="0"/>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widowControl w:val="0"/>
              <w:spacing w:line="240" w:lineRule="auto"/>
              <w:ind w:left="0" w:firstLine="0"/>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widowControl w:val="0"/>
              <w:spacing w:line="240" w:lineRule="auto"/>
              <w:ind w:left="0" w:firstLine="0"/>
              <w:jc w:val="center"/>
              <w:rPr/>
            </w:pPr>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11 Bitmap file size calculation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ind w:left="0" w:firstLine="0"/>
              <w:rPr>
                <w:rFonts w:ascii="Quicksand" w:cs="Quicksand" w:eastAsia="Quicksand" w:hAnsi="Quicksand"/>
              </w:rPr>
            </w:pPr>
            <w:r w:rsidDel="00000000" w:rsidR="00000000" w:rsidRPr="00000000">
              <w:rPr>
                <w:rtl w:val="0"/>
              </w:rPr>
              <w:t xml:space="preserve">First, learners will recap their understanding of bitmap images. They will then discover how to calculate the file size of a bitmap image using different examples. Then, they will investigate how the number of pixels and colour depth can affect the file size of an image.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numPr>
                <w:ilvl w:val="0"/>
                <w:numId w:val="4"/>
              </w:numPr>
              <w:ind w:left="720" w:hanging="360"/>
            </w:pPr>
            <w:r w:rsidDel="00000000" w:rsidR="00000000" w:rsidRPr="00000000">
              <w:rPr>
                <w:rtl w:val="0"/>
              </w:rPr>
              <w:t xml:space="preserve">Calculate the file size of bitmaps</w:t>
            </w:r>
          </w:p>
          <w:p w:rsidR="00000000" w:rsidDel="00000000" w:rsidP="00000000" w:rsidRDefault="00000000" w:rsidRPr="00000000" w14:paraId="0000006D">
            <w:pPr>
              <w:pageBreakBefore w:val="0"/>
              <w:numPr>
                <w:ilvl w:val="0"/>
                <w:numId w:val="4"/>
              </w:numPr>
              <w:ind w:left="720" w:hanging="360"/>
              <w:rPr>
                <w:u w:val="none"/>
              </w:rPr>
            </w:pPr>
            <w:r w:rsidDel="00000000" w:rsidR="00000000" w:rsidRPr="00000000">
              <w:rPr>
                <w:rtl w:val="0"/>
              </w:rPr>
              <w:t xml:space="preserve">Describe how the number of pixels and colour depth can affect the file size of a bitmap image, </w:t>
            </w:r>
            <w:r w:rsidDel="00000000" w:rsidR="00000000" w:rsidRPr="00000000">
              <w:rPr>
                <w:rtl w:val="0"/>
              </w:rPr>
              <w:t xml:space="preserve">using examples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pageBreakBefore w:val="0"/>
              <w:widowControl w:val="0"/>
              <w:spacing w:line="240" w:lineRule="auto"/>
              <w:ind w:left="0" w:firstLine="0"/>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pageBreakBefore w:val="0"/>
              <w:widowControl w:val="0"/>
              <w:spacing w:line="240" w:lineRule="auto"/>
              <w:ind w:left="0" w:firstLine="0"/>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widowControl w:val="0"/>
              <w:spacing w:line="240" w:lineRule="auto"/>
              <w:ind w:left="0" w:firstLine="0"/>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pageBreakBefore w:val="0"/>
              <w:widowControl w:val="0"/>
              <w:spacing w:line="240" w:lineRule="auto"/>
              <w:ind w:left="0" w:firstLine="0"/>
              <w:jc w:val="center"/>
              <w:rPr/>
            </w:pPr>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12 Representing sound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pageBreakBefore w:val="0"/>
              <w:ind w:left="0" w:firstLine="0"/>
              <w:rPr>
                <w:rFonts w:ascii="Quicksand" w:cs="Quicksand" w:eastAsia="Quicksand" w:hAnsi="Quicksand"/>
              </w:rPr>
            </w:pPr>
            <w:r w:rsidDel="00000000" w:rsidR="00000000" w:rsidRPr="00000000">
              <w:rPr>
                <w:rtl w:val="0"/>
              </w:rPr>
              <w:t xml:space="preserve">First, learners will be reminded of how sound travels. This will then lead into an explanation of how sound can be interpreted digitally. Through examples and demonstrations, learners will find out about the key terms: sampling, sample rate, and sample resolution.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numPr>
                <w:ilvl w:val="0"/>
                <w:numId w:val="4"/>
              </w:numPr>
              <w:ind w:left="720" w:hanging="360"/>
            </w:pPr>
            <w:r w:rsidDel="00000000" w:rsidR="00000000" w:rsidRPr="00000000">
              <w:rPr>
                <w:rtl w:val="0"/>
              </w:rPr>
              <w:t xml:space="preserve">Explain why analogue sound data needs to be converted into binary digits</w:t>
            </w:r>
          </w:p>
          <w:p w:rsidR="00000000" w:rsidDel="00000000" w:rsidP="00000000" w:rsidRDefault="00000000" w:rsidRPr="00000000" w14:paraId="00000075">
            <w:pPr>
              <w:pageBreakBefore w:val="0"/>
              <w:numPr>
                <w:ilvl w:val="0"/>
                <w:numId w:val="4"/>
              </w:numPr>
              <w:ind w:left="720" w:hanging="360"/>
              <w:rPr>
                <w:u w:val="none"/>
              </w:rPr>
            </w:pPr>
            <w:r w:rsidDel="00000000" w:rsidR="00000000" w:rsidRPr="00000000">
              <w:rPr>
                <w:rtl w:val="0"/>
              </w:rPr>
              <w:t xml:space="preserve">Describe the concepts of sampling, sample rate, and sample resolution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widowControl w:val="0"/>
              <w:spacing w:line="240" w:lineRule="auto"/>
              <w:ind w:left="0" w:firstLine="0"/>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pageBreakBefore w:val="0"/>
              <w:widowControl w:val="0"/>
              <w:spacing w:line="240" w:lineRule="auto"/>
              <w:ind w:left="0" w:firstLine="0"/>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pageBreakBefore w:val="0"/>
              <w:widowControl w:val="0"/>
              <w:spacing w:line="240" w:lineRule="auto"/>
              <w:ind w:left="0" w:firstLine="0"/>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pageBreakBefore w:val="0"/>
              <w:widowControl w:val="0"/>
              <w:spacing w:line="240" w:lineRule="auto"/>
              <w:ind w:left="0" w:firstLine="0"/>
              <w:jc w:val="center"/>
              <w:rPr/>
            </w:pPr>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13 Sound file size calculation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pageBreakBefore w:val="0"/>
              <w:ind w:left="0" w:firstLine="0"/>
              <w:rPr/>
            </w:pPr>
            <w:r w:rsidDel="00000000" w:rsidR="00000000" w:rsidRPr="00000000">
              <w:rPr>
                <w:rtl w:val="0"/>
              </w:rPr>
              <w:t xml:space="preserve">First, learners will recap their understanding of how sound is interpreted digitally. They will then learn how to calculate the file size of a sound file through demonstrations and examples. Finally, they will discover how sample rate, duration, and bit depth affect the quality of the sound recorded. </w:t>
            </w:r>
          </w:p>
          <w:p w:rsidR="00000000" w:rsidDel="00000000" w:rsidP="00000000" w:rsidRDefault="00000000" w:rsidRPr="00000000" w14:paraId="0000007C">
            <w:pPr>
              <w:pageBreakBefore w:val="0"/>
              <w:ind w:left="0" w:firstLine="0"/>
              <w:rPr/>
            </w:pPr>
            <w:r w:rsidDel="00000000" w:rsidR="00000000" w:rsidRPr="00000000">
              <w:rPr>
                <w:rtl w:val="0"/>
              </w:rPr>
            </w:r>
          </w:p>
          <w:p w:rsidR="00000000" w:rsidDel="00000000" w:rsidP="00000000" w:rsidRDefault="00000000" w:rsidRPr="00000000" w14:paraId="0000007D">
            <w:pPr>
              <w:pageBreakBefore w:val="0"/>
              <w:ind w:left="0" w:firstLine="0"/>
              <w:rPr>
                <w:rFonts w:ascii="Quicksand" w:cs="Quicksand" w:eastAsia="Quicksand" w:hAnsi="Quicksand"/>
              </w:rPr>
            </w:pPr>
            <w:r w:rsidDel="00000000" w:rsidR="00000000" w:rsidRPr="00000000">
              <w:rPr>
                <w:b w:val="1"/>
                <w:rtl w:val="0"/>
              </w:rPr>
              <w:t xml:space="preserve">Note:</w:t>
            </w:r>
            <w:r w:rsidDel="00000000" w:rsidR="00000000" w:rsidRPr="00000000">
              <w:rPr>
                <w:rtl w:val="0"/>
              </w:rPr>
              <w:t xml:space="preserve"> Learners will use Audacity to help them understand some of the key points addressed in this lesson.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pageBreakBefore w:val="0"/>
              <w:numPr>
                <w:ilvl w:val="0"/>
                <w:numId w:val="4"/>
              </w:numPr>
              <w:ind w:left="720" w:hanging="360"/>
              <w:rPr>
                <w:u w:val="none"/>
              </w:rPr>
            </w:pPr>
            <w:r w:rsidDel="00000000" w:rsidR="00000000" w:rsidRPr="00000000">
              <w:rPr>
                <w:rtl w:val="0"/>
              </w:rPr>
              <w:t xml:space="preserve">Calculate file size requirements of sound files</w:t>
            </w:r>
          </w:p>
          <w:p w:rsidR="00000000" w:rsidDel="00000000" w:rsidP="00000000" w:rsidRDefault="00000000" w:rsidRPr="00000000" w14:paraId="0000007F">
            <w:pPr>
              <w:pageBreakBefore w:val="0"/>
              <w:numPr>
                <w:ilvl w:val="0"/>
                <w:numId w:val="4"/>
              </w:numPr>
              <w:ind w:left="720" w:hanging="360"/>
              <w:rPr>
                <w:u w:val="none"/>
              </w:rPr>
            </w:pPr>
            <w:r w:rsidDel="00000000" w:rsidR="00000000" w:rsidRPr="00000000">
              <w:rPr>
                <w:rtl w:val="0"/>
              </w:rPr>
              <w:t xml:space="preserve">Describe the effect of sample rate, duration, and sample resolution on the playback quality and the size of a sound file</w:t>
            </w:r>
          </w:p>
          <w:p w:rsidR="00000000" w:rsidDel="00000000" w:rsidP="00000000" w:rsidRDefault="00000000" w:rsidRPr="00000000" w14:paraId="00000080">
            <w:pPr>
              <w:pageBreakBefore w:val="0"/>
              <w:numPr>
                <w:ilvl w:val="0"/>
                <w:numId w:val="4"/>
              </w:numPr>
              <w:ind w:left="720" w:hanging="360"/>
            </w:pPr>
            <w:r w:rsidDel="00000000" w:rsidR="00000000" w:rsidRPr="00000000">
              <w:rPr>
                <w:rtl w:val="0"/>
              </w:rPr>
              <w:t xml:space="preserve">Give examples of metadata applied to sound files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pageBreakBefore w:val="0"/>
              <w:widowControl w:val="0"/>
              <w:spacing w:line="240" w:lineRule="auto"/>
              <w:ind w:left="0" w:firstLine="0"/>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pageBreakBefore w:val="0"/>
              <w:widowControl w:val="0"/>
              <w:spacing w:line="240" w:lineRule="auto"/>
              <w:ind w:left="0" w:firstLine="0"/>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pageBreakBefore w:val="0"/>
              <w:widowControl w:val="0"/>
              <w:spacing w:line="240" w:lineRule="auto"/>
              <w:ind w:left="0" w:firstLine="0"/>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pageBreakBefore w:val="0"/>
              <w:widowControl w:val="0"/>
              <w:spacing w:line="240" w:lineRule="auto"/>
              <w:ind w:left="0" w:firstLine="0"/>
              <w:jc w:val="center"/>
              <w:rPr/>
            </w:pPr>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14 Measurements of storage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pageBreakBefore w:val="0"/>
              <w:ind w:left="0" w:firstLine="0"/>
              <w:rPr>
                <w:rFonts w:ascii="Quicksand" w:cs="Quicksand" w:eastAsia="Quicksand" w:hAnsi="Quicksand"/>
              </w:rPr>
            </w:pPr>
            <w:r w:rsidDel="00000000" w:rsidR="00000000" w:rsidRPr="00000000">
              <w:rPr>
                <w:rtl w:val="0"/>
              </w:rPr>
              <w:t xml:space="preserve">Learners will already be familiar with the terms ‘bit’, ‘nibble’, and ‘byte’. They will now learn about other types of storage capacity, and they </w:t>
            </w:r>
            <w:r w:rsidDel="00000000" w:rsidR="00000000" w:rsidRPr="00000000">
              <w:rPr>
                <w:rtl w:val="0"/>
              </w:rPr>
              <w:t xml:space="preserve">will practise converting between units of measurement</w:t>
            </w:r>
            <w:r w:rsidDel="00000000" w:rsidR="00000000" w:rsidRPr="00000000">
              <w:rPr>
                <w:rtl w:val="0"/>
              </w:rPr>
              <w:t xml:space="preserve">. They will also learn about the difference between storage capacities such as ‘megabyte’ and ‘mebibyte’ to help support them when performing calculations.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pageBreakBefore w:val="0"/>
              <w:numPr>
                <w:ilvl w:val="0"/>
                <w:numId w:val="4"/>
              </w:numPr>
              <w:ind w:left="720" w:hanging="360"/>
              <w:rPr>
                <w:u w:val="none"/>
              </w:rPr>
            </w:pPr>
            <w:r w:rsidDel="00000000" w:rsidR="00000000" w:rsidRPr="00000000">
              <w:rPr>
                <w:rtl w:val="0"/>
              </w:rPr>
              <w:t xml:space="preserve">Define the terms ‘bit’, ‘nibble’, ‘kilobyte’, ‘megabyte’, ‘gigabyte’, ‘terabyte’, and ‘petabyte’</w:t>
            </w:r>
          </w:p>
          <w:p w:rsidR="00000000" w:rsidDel="00000000" w:rsidP="00000000" w:rsidRDefault="00000000" w:rsidRPr="00000000" w14:paraId="00000088">
            <w:pPr>
              <w:pageBreakBefore w:val="0"/>
              <w:numPr>
                <w:ilvl w:val="0"/>
                <w:numId w:val="4"/>
              </w:numPr>
              <w:ind w:left="720" w:hanging="360"/>
              <w:rPr>
                <w:u w:val="none"/>
              </w:rPr>
            </w:pPr>
            <w:r w:rsidDel="00000000" w:rsidR="00000000" w:rsidRPr="00000000">
              <w:rPr>
                <w:rtl w:val="0"/>
              </w:rPr>
              <w:t xml:space="preserve">Compare ‘kibibyte’, ‘mebibyte’, ‘gibibyte’, and ‘tebibyte’ to ‘megabyte’, ‘gigabyte’, and ‘terabyte’’</w:t>
            </w:r>
          </w:p>
          <w:p w:rsidR="00000000" w:rsidDel="00000000" w:rsidP="00000000" w:rsidRDefault="00000000" w:rsidRPr="00000000" w14:paraId="00000089">
            <w:pPr>
              <w:pageBreakBefore w:val="0"/>
              <w:numPr>
                <w:ilvl w:val="0"/>
                <w:numId w:val="4"/>
              </w:numPr>
              <w:ind w:left="720" w:hanging="360"/>
              <w:rPr>
                <w:u w:val="none"/>
              </w:rPr>
            </w:pPr>
            <w:r w:rsidDel="00000000" w:rsidR="00000000" w:rsidRPr="00000000">
              <w:rPr>
                <w:rtl w:val="0"/>
              </w:rPr>
              <w:t xml:space="preserve">Convert between units of measurement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pageBreakBefore w:val="0"/>
              <w:widowControl w:val="0"/>
              <w:spacing w:line="240" w:lineRule="auto"/>
              <w:ind w:left="0" w:firstLine="0"/>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pageBreakBefore w:val="0"/>
              <w:widowControl w:val="0"/>
              <w:spacing w:line="240" w:lineRule="auto"/>
              <w:ind w:left="0" w:firstLine="0"/>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pageBreakBefore w:val="0"/>
              <w:widowControl w:val="0"/>
              <w:spacing w:line="240" w:lineRule="auto"/>
              <w:ind w:left="0" w:firstLine="0"/>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pageBreakBefore w:val="0"/>
              <w:widowControl w:val="0"/>
              <w:spacing w:line="240" w:lineRule="auto"/>
              <w:ind w:left="0" w:firstLine="0"/>
              <w:jc w:val="center"/>
              <w:rPr/>
            </w:pPr>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15 Lossy and lossless compression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pageBreakBefore w:val="0"/>
              <w:ind w:left="0" w:firstLine="0"/>
              <w:rPr>
                <w:rFonts w:ascii="Quicksand" w:cs="Quicksand" w:eastAsia="Quicksand" w:hAnsi="Quicksand"/>
              </w:rPr>
            </w:pPr>
            <w:r w:rsidDel="00000000" w:rsidR="00000000" w:rsidRPr="00000000">
              <w:rPr>
                <w:rtl w:val="0"/>
              </w:rPr>
              <w:t xml:space="preserve">Learners will be introduced to the concept of data compression and learn about why it is needed, and that it comes in different forms. They will be introduced to the terms ‘lossy’ and ‘lossless’.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pageBreakBefore w:val="0"/>
              <w:numPr>
                <w:ilvl w:val="0"/>
                <w:numId w:val="4"/>
              </w:numPr>
              <w:ind w:left="720" w:hanging="360"/>
            </w:pPr>
            <w:r w:rsidDel="00000000" w:rsidR="00000000" w:rsidRPr="00000000">
              <w:rPr>
                <w:rtl w:val="0"/>
              </w:rPr>
              <w:t xml:space="preserve">Explain what data compression is</w:t>
            </w:r>
          </w:p>
          <w:p w:rsidR="00000000" w:rsidDel="00000000" w:rsidP="00000000" w:rsidRDefault="00000000" w:rsidRPr="00000000" w14:paraId="00000091">
            <w:pPr>
              <w:pageBreakBefore w:val="0"/>
              <w:numPr>
                <w:ilvl w:val="0"/>
                <w:numId w:val="4"/>
              </w:numPr>
              <w:ind w:left="720" w:hanging="360"/>
              <w:rPr>
                <w:u w:val="none"/>
              </w:rPr>
            </w:pPr>
            <w:r w:rsidDel="00000000" w:rsidR="00000000" w:rsidRPr="00000000">
              <w:rPr>
                <w:rtl w:val="0"/>
              </w:rPr>
              <w:t xml:space="preserve">Explain why data may be compressed, and that there are different ways to compress data</w:t>
            </w:r>
          </w:p>
          <w:p w:rsidR="00000000" w:rsidDel="00000000" w:rsidP="00000000" w:rsidRDefault="00000000" w:rsidRPr="00000000" w14:paraId="00000092">
            <w:pPr>
              <w:pageBreakBefore w:val="0"/>
              <w:numPr>
                <w:ilvl w:val="0"/>
                <w:numId w:val="4"/>
              </w:numPr>
              <w:ind w:left="720" w:hanging="360"/>
              <w:rPr>
                <w:u w:val="none"/>
              </w:rPr>
            </w:pPr>
            <w:r w:rsidDel="00000000" w:rsidR="00000000" w:rsidRPr="00000000">
              <w:rPr>
                <w:rtl w:val="0"/>
              </w:rPr>
              <w:t xml:space="preserve">Define ‘lossy compression’ and ‘lossless compression’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pageBreakBefore w:val="0"/>
              <w:widowControl w:val="0"/>
              <w:spacing w:line="240" w:lineRule="auto"/>
              <w:ind w:left="0" w:firstLine="0"/>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pageBreakBefore w:val="0"/>
              <w:widowControl w:val="0"/>
              <w:spacing w:line="240" w:lineRule="auto"/>
              <w:ind w:left="0" w:firstLine="0"/>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pageBreakBefore w:val="0"/>
              <w:widowControl w:val="0"/>
              <w:spacing w:line="240" w:lineRule="auto"/>
              <w:ind w:left="0" w:firstLine="0"/>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pageBreakBefore w:val="0"/>
              <w:widowControl w:val="0"/>
              <w:spacing w:line="240" w:lineRule="auto"/>
              <w:ind w:left="0" w:firstLine="0"/>
              <w:jc w:val="center"/>
              <w:rPr/>
            </w:pPr>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16 Run length encoding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pageBreakBefore w:val="0"/>
              <w:ind w:left="0" w:firstLine="0"/>
              <w:rPr>
                <w:rFonts w:ascii="Quicksand" w:cs="Quicksand" w:eastAsia="Quicksand" w:hAnsi="Quicksand"/>
              </w:rPr>
            </w:pPr>
            <w:r w:rsidDel="00000000" w:rsidR="00000000" w:rsidRPr="00000000">
              <w:rPr>
                <w:rtl w:val="0"/>
              </w:rPr>
              <w:t xml:space="preserve">Learners will be introduced to run length encoding (RLE), which is a type of lossless compression. Through demonstrations and examples, learners will find out about frequency pairs and manually perform RLE on some data. Finally, they will learn about the term ‘compression ratios’ and calculate the compression ratios for different file sizes.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pageBreakBefore w:val="0"/>
              <w:numPr>
                <w:ilvl w:val="0"/>
                <w:numId w:val="4"/>
              </w:numPr>
              <w:ind w:left="720" w:hanging="360"/>
            </w:pPr>
            <w:r w:rsidDel="00000000" w:rsidR="00000000" w:rsidRPr="00000000">
              <w:rPr>
                <w:rtl w:val="0"/>
              </w:rPr>
              <w:t xml:space="preserve">Explain how data can be compressed using run length encoding (RLE)</w:t>
            </w:r>
          </w:p>
          <w:p w:rsidR="00000000" w:rsidDel="00000000" w:rsidP="00000000" w:rsidRDefault="00000000" w:rsidRPr="00000000" w14:paraId="0000009A">
            <w:pPr>
              <w:pageBreakBefore w:val="0"/>
              <w:numPr>
                <w:ilvl w:val="0"/>
                <w:numId w:val="4"/>
              </w:numPr>
              <w:ind w:left="720" w:hanging="360"/>
              <w:rPr>
                <w:u w:val="none"/>
              </w:rPr>
            </w:pPr>
            <w:r w:rsidDel="00000000" w:rsidR="00000000" w:rsidRPr="00000000">
              <w:rPr>
                <w:rtl w:val="0"/>
              </w:rPr>
              <w:t xml:space="preserve">Represent data in RLE frequency/data pairs</w:t>
            </w:r>
          </w:p>
          <w:p w:rsidR="00000000" w:rsidDel="00000000" w:rsidP="00000000" w:rsidRDefault="00000000" w:rsidRPr="00000000" w14:paraId="0000009B">
            <w:pPr>
              <w:pageBreakBefore w:val="0"/>
              <w:numPr>
                <w:ilvl w:val="0"/>
                <w:numId w:val="4"/>
              </w:numPr>
              <w:ind w:left="720" w:hanging="360"/>
              <w:rPr>
                <w:u w:val="none"/>
              </w:rPr>
            </w:pPr>
            <w:r w:rsidDel="00000000" w:rsidR="00000000" w:rsidRPr="00000000">
              <w:rPr>
                <w:rtl w:val="0"/>
              </w:rPr>
              <w:t xml:space="preserve">Calculate compression ratios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pageBreakBefore w:val="0"/>
              <w:widowControl w:val="0"/>
              <w:spacing w:line="240" w:lineRule="auto"/>
              <w:ind w:left="0" w:firstLine="0"/>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pageBreakBefore w:val="0"/>
              <w:ind w:left="720" w:hanging="36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pageBreakBefore w:val="0"/>
              <w:ind w:left="720" w:hanging="36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pageBreakBefore w:val="0"/>
              <w:widowControl w:val="0"/>
              <w:spacing w:line="240" w:lineRule="auto"/>
              <w:ind w:left="0" w:firstLine="0"/>
              <w:jc w:val="center"/>
              <w:rPr/>
            </w:pPr>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17 Huffman coding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pageBreakBefore w:val="0"/>
              <w:ind w:left="0" w:firstLine="0"/>
              <w:rPr>
                <w:rFonts w:ascii="Quicksand" w:cs="Quicksand" w:eastAsia="Quicksand" w:hAnsi="Quicksand"/>
              </w:rPr>
            </w:pPr>
            <w:r w:rsidDel="00000000" w:rsidR="00000000" w:rsidRPr="00000000">
              <w:rPr>
                <w:rtl w:val="0"/>
              </w:rPr>
              <w:t xml:space="preserve">Learners will be introduced to Huffman coding, which is another form of lossless compression. They will discover how the algorithm works and practise applying it to some sample data, and they will practise interpreting Huffman trees.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pageBreakBefore w:val="0"/>
              <w:numPr>
                <w:ilvl w:val="0"/>
                <w:numId w:val="4"/>
              </w:numPr>
              <w:ind w:left="720" w:hanging="360"/>
            </w:pPr>
            <w:r w:rsidDel="00000000" w:rsidR="00000000" w:rsidRPr="00000000">
              <w:rPr>
                <w:rtl w:val="0"/>
              </w:rPr>
              <w:t xml:space="preserve">Explain how data can be compressed using Huffman coding</w:t>
            </w:r>
          </w:p>
          <w:p w:rsidR="00000000" w:rsidDel="00000000" w:rsidP="00000000" w:rsidRDefault="00000000" w:rsidRPr="00000000" w14:paraId="000000A3">
            <w:pPr>
              <w:pageBreakBefore w:val="0"/>
              <w:numPr>
                <w:ilvl w:val="0"/>
                <w:numId w:val="4"/>
              </w:numPr>
              <w:ind w:left="720" w:hanging="360"/>
              <w:rPr>
                <w:u w:val="none"/>
              </w:rPr>
            </w:pPr>
            <w:r w:rsidDel="00000000" w:rsidR="00000000" w:rsidRPr="00000000">
              <w:rPr>
                <w:rtl w:val="0"/>
              </w:rPr>
              <w:t xml:space="preserve">Interpret a Huffman tree</w:t>
            </w:r>
          </w:p>
          <w:p w:rsidR="00000000" w:rsidDel="00000000" w:rsidP="00000000" w:rsidRDefault="00000000" w:rsidRPr="00000000" w14:paraId="000000A4">
            <w:pPr>
              <w:pageBreakBefore w:val="0"/>
              <w:numPr>
                <w:ilvl w:val="0"/>
                <w:numId w:val="4"/>
              </w:numPr>
              <w:ind w:left="720" w:hanging="360"/>
              <w:rPr>
                <w:u w:val="none"/>
              </w:rPr>
            </w:pPr>
            <w:r w:rsidDel="00000000" w:rsidR="00000000" w:rsidRPr="00000000">
              <w:rPr>
                <w:rtl w:val="0"/>
              </w:rPr>
              <w:t xml:space="preserve">Calculate the number of bits required to store a piece of data compressed using Huffman coding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pageBreakBefore w:val="0"/>
              <w:widowControl w:val="0"/>
              <w:spacing w:line="240" w:lineRule="auto"/>
              <w:ind w:left="0" w:firstLine="0"/>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pageBreakBefore w:val="0"/>
              <w:ind w:left="720" w:hanging="36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pageBreakBefore w:val="0"/>
              <w:ind w:left="720" w:hanging="36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pageBreakBefore w:val="0"/>
              <w:ind w:left="720" w:hanging="36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18 Summative assessment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pageBreakBefore w:val="0"/>
              <w:ind w:left="0" w:firstLine="0"/>
              <w:rPr>
                <w:rFonts w:ascii="Quicksand" w:cs="Quicksand" w:eastAsia="Quicksand" w:hAnsi="Quicksand"/>
              </w:rPr>
            </w:pPr>
            <w:r w:rsidDel="00000000" w:rsidR="00000000" w:rsidRPr="00000000">
              <w:rPr>
                <w:rtl w:val="0"/>
              </w:rPr>
              <w:t xml:space="preserve">This is the final lesson of the unit, and is an opportunity for learners to confirm their understanding of the content covered in the unit. The assessment consists mostly of closed-form questions with a few longer, exam-style questions towards the end.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pageBreakBefore w:val="0"/>
              <w:numPr>
                <w:ilvl w:val="0"/>
                <w:numId w:val="6"/>
              </w:numPr>
              <w:ind w:left="720" w:hanging="360"/>
              <w:rPr>
                <w:rFonts w:ascii="Quicksand" w:cs="Quicksand" w:eastAsia="Quicksand" w:hAnsi="Quicksand"/>
              </w:rPr>
            </w:pPr>
            <w:r w:rsidDel="00000000" w:rsidR="00000000" w:rsidRPr="00000000">
              <w:rPr>
                <w:rtl w:val="0"/>
              </w:rPr>
              <w:t xml:space="preserve">Summarise learning through a final assessment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pageBreakBefore w:val="0"/>
              <w:widowControl w:val="0"/>
              <w:spacing w:line="240" w:lineRule="auto"/>
              <w:ind w:left="0" w:firstLine="0"/>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pageBreakBefore w:val="0"/>
              <w:widowControl w:val="0"/>
              <w:spacing w:line="240" w:lineRule="auto"/>
              <w:ind w:left="0" w:firstLine="0"/>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pageBreakBefore w:val="0"/>
              <w:widowControl w:val="0"/>
              <w:spacing w:line="240" w:lineRule="auto"/>
              <w:ind w:left="0" w:firstLine="0"/>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pageBreakBefore w:val="0"/>
              <w:widowControl w:val="0"/>
              <w:spacing w:line="240" w:lineRule="auto"/>
              <w:ind w:left="0" w:firstLine="0"/>
              <w:jc w:val="center"/>
              <w:rPr/>
            </w:pPr>
            <w:r w:rsidDel="00000000" w:rsidR="00000000" w:rsidRPr="00000000">
              <w:rPr>
                <w:rtl w:val="0"/>
              </w:rPr>
              <w:t xml:space="preserve">✔</w:t>
            </w:r>
          </w:p>
        </w:tc>
      </w:tr>
    </w:tbl>
    <w:p w:rsidR="00000000" w:rsidDel="00000000" w:rsidP="00000000" w:rsidRDefault="00000000" w:rsidRPr="00000000" w14:paraId="000000B0">
      <w:pPr>
        <w:pStyle w:val="Heading2"/>
        <w:pageBreakBefore w:val="0"/>
        <w:ind w:left="0" w:firstLine="0"/>
        <w:rPr/>
      </w:pPr>
      <w:bookmarkStart w:colFirst="0" w:colLast="0" w:name="_ktn3b2m0z2sb" w:id="5"/>
      <w:bookmarkEnd w:id="5"/>
      <w:r w:rsidDel="00000000" w:rsidR="00000000" w:rsidRPr="00000000">
        <w:rPr>
          <w:rtl w:val="0"/>
        </w:rPr>
        <w:t xml:space="preserve">Progression</w:t>
      </w:r>
    </w:p>
    <w:p w:rsidR="00000000" w:rsidDel="00000000" w:rsidP="00000000" w:rsidRDefault="00000000" w:rsidRPr="00000000" w14:paraId="000000B1">
      <w:pPr>
        <w:pageBreakBefore w:val="0"/>
        <w:ind w:left="0" w:firstLine="0"/>
        <w:rPr/>
      </w:pPr>
      <w:r w:rsidDel="00000000" w:rsidR="00000000" w:rsidRPr="00000000">
        <w:rPr>
          <w:rtl w:val="0"/>
        </w:rPr>
        <w:t xml:space="preserve">This unit progresses learners’ knowledge and understanding of data representations and compression. View the learning graphs to see clear progression routes. </w:t>
      </w:r>
      <w:r w:rsidDel="00000000" w:rsidR="00000000" w:rsidRPr="00000000">
        <w:rPr>
          <w:rtl w:val="0"/>
        </w:rPr>
      </w:r>
    </w:p>
    <w:p w:rsidR="00000000" w:rsidDel="00000000" w:rsidP="00000000" w:rsidRDefault="00000000" w:rsidRPr="00000000" w14:paraId="000000B2">
      <w:pPr>
        <w:pStyle w:val="Heading2"/>
        <w:pageBreakBefore w:val="0"/>
        <w:ind w:left="0" w:firstLine="0"/>
        <w:rPr>
          <w:rFonts w:ascii="Quicksand" w:cs="Quicksand" w:eastAsia="Quicksand" w:hAnsi="Quicksand"/>
        </w:rPr>
      </w:pPr>
      <w:bookmarkStart w:colFirst="0" w:colLast="0" w:name="_rocryh8k49ir" w:id="6"/>
      <w:bookmarkEnd w:id="6"/>
      <w:r w:rsidDel="00000000" w:rsidR="00000000" w:rsidRPr="00000000">
        <w:rPr>
          <w:rtl w:val="0"/>
        </w:rPr>
        <w:t xml:space="preserve">Curriculum links</w:t>
      </w:r>
      <w:r w:rsidDel="00000000" w:rsidR="00000000" w:rsidRPr="00000000">
        <w:rPr>
          <w:rtl w:val="0"/>
        </w:rPr>
      </w:r>
    </w:p>
    <w:p w:rsidR="00000000" w:rsidDel="00000000" w:rsidP="00000000" w:rsidRDefault="00000000" w:rsidRPr="00000000" w14:paraId="000000B3">
      <w:pPr>
        <w:pageBreakBefore w:val="0"/>
        <w:ind w:left="0" w:firstLine="0"/>
        <w:rPr>
          <w:rFonts w:ascii="Quicksand" w:cs="Quicksand" w:eastAsia="Quicksand" w:hAnsi="Quicksand"/>
          <w:b w:val="1"/>
        </w:rPr>
      </w:pPr>
      <w:hyperlink r:id="rId6">
        <w:r w:rsidDel="00000000" w:rsidR="00000000" w:rsidRPr="00000000">
          <w:rPr>
            <w:rFonts w:ascii="Quicksand" w:cs="Quicksand" w:eastAsia="Quicksand" w:hAnsi="Quicksand"/>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B4">
      <w:pPr>
        <w:pageBreakBefore w:val="0"/>
        <w:numPr>
          <w:ilvl w:val="0"/>
          <w:numId w:val="2"/>
        </w:numPr>
        <w:ind w:left="720" w:hanging="360"/>
        <w:rPr>
          <w:rFonts w:ascii="Quicksand" w:cs="Quicksand" w:eastAsia="Quicksand" w:hAnsi="Quicksand"/>
        </w:rPr>
      </w:pPr>
      <w:r w:rsidDel="00000000" w:rsidR="00000000" w:rsidRPr="00000000">
        <w:rPr>
          <w:rtl w:val="0"/>
        </w:rPr>
        <w:t xml:space="preserve">develop their capability, creativity and knowledge in computer science, digital media and information technology</w:t>
      </w:r>
    </w:p>
    <w:p w:rsidR="00000000" w:rsidDel="00000000" w:rsidP="00000000" w:rsidRDefault="00000000" w:rsidRPr="00000000" w14:paraId="000000B5">
      <w:pPr>
        <w:pageBreakBefore w:val="0"/>
        <w:numPr>
          <w:ilvl w:val="0"/>
          <w:numId w:val="2"/>
        </w:numPr>
        <w:ind w:left="720" w:hanging="360"/>
        <w:rPr>
          <w:rFonts w:ascii="Quicksand" w:cs="Quicksand" w:eastAsia="Quicksand" w:hAnsi="Quicksand"/>
        </w:rPr>
      </w:pPr>
      <w:r w:rsidDel="00000000" w:rsidR="00000000" w:rsidRPr="00000000">
        <w:rPr>
          <w:rtl w:val="0"/>
        </w:rPr>
        <w:t xml:space="preserve">develop and apply their analytic, problem-solving, design, and computational thinking skills</w:t>
      </w:r>
      <w:r w:rsidDel="00000000" w:rsidR="00000000" w:rsidRPr="00000000">
        <w:rPr>
          <w:rtl w:val="0"/>
        </w:rPr>
      </w:r>
    </w:p>
    <w:p w:rsidR="00000000" w:rsidDel="00000000" w:rsidP="00000000" w:rsidRDefault="00000000" w:rsidRPr="00000000" w14:paraId="000000B6">
      <w:pPr>
        <w:pStyle w:val="Heading2"/>
        <w:pageBreakBefore w:val="0"/>
        <w:ind w:left="0" w:firstLine="0"/>
        <w:rPr/>
      </w:pPr>
      <w:bookmarkStart w:colFirst="0" w:colLast="0" w:name="_pnkktcyre2ew" w:id="7"/>
      <w:bookmarkEnd w:id="7"/>
      <w:r w:rsidDel="00000000" w:rsidR="00000000" w:rsidRPr="00000000">
        <w:rPr>
          <w:rtl w:val="0"/>
        </w:rPr>
        <w:t xml:space="preserve">Assessment</w:t>
      </w:r>
    </w:p>
    <w:p w:rsidR="00000000" w:rsidDel="00000000" w:rsidP="00000000" w:rsidRDefault="00000000" w:rsidRPr="00000000" w14:paraId="000000B7">
      <w:pPr>
        <w:pStyle w:val="Heading3"/>
        <w:pageBreakBefore w:val="0"/>
        <w:ind w:left="0" w:firstLine="0"/>
        <w:rPr/>
      </w:pPr>
      <w:bookmarkStart w:colFirst="0" w:colLast="0" w:name="_cb5tu6r0o7f0" w:id="8"/>
      <w:bookmarkEnd w:id="8"/>
      <w:r w:rsidDel="00000000" w:rsidR="00000000" w:rsidRPr="00000000">
        <w:rPr>
          <w:rtl w:val="0"/>
        </w:rPr>
        <w:t xml:space="preserve">Summative assessment</w:t>
      </w:r>
      <w:r w:rsidDel="00000000" w:rsidR="00000000" w:rsidRPr="00000000">
        <w:rPr>
          <w:rtl w:val="0"/>
        </w:rPr>
      </w:r>
    </w:p>
    <w:p w:rsidR="00000000" w:rsidDel="00000000" w:rsidP="00000000" w:rsidRDefault="00000000" w:rsidRPr="00000000" w14:paraId="000000B8">
      <w:pPr>
        <w:pageBreakBefore w:val="0"/>
        <w:numPr>
          <w:ilvl w:val="0"/>
          <w:numId w:val="3"/>
        </w:numPr>
        <w:ind w:left="720" w:hanging="360"/>
        <w:rPr>
          <w:u w:val="none"/>
        </w:rPr>
      </w:pPr>
      <w:r w:rsidDel="00000000" w:rsidR="00000000" w:rsidRPr="00000000">
        <w:rPr>
          <w:rtl w:val="0"/>
        </w:rPr>
        <w:t xml:space="preserve">This unit includes a final summative assessment to be used at the end of the unit. An answer sheet is also provided. </w:t>
      </w:r>
      <w:r w:rsidDel="00000000" w:rsidR="00000000" w:rsidRPr="00000000">
        <w:rPr>
          <w:rtl w:val="0"/>
        </w:rPr>
      </w:r>
    </w:p>
    <w:p w:rsidR="00000000" w:rsidDel="00000000" w:rsidP="00000000" w:rsidRDefault="00000000" w:rsidRPr="00000000" w14:paraId="000000B9">
      <w:pPr>
        <w:pStyle w:val="Heading2"/>
        <w:pageBreakBefore w:val="0"/>
        <w:ind w:left="0" w:firstLine="0"/>
        <w:rPr/>
      </w:pPr>
      <w:bookmarkStart w:colFirst="0" w:colLast="0" w:name="_kmy0i7dnfc2" w:id="9"/>
      <w:bookmarkEnd w:id="9"/>
      <w:r w:rsidDel="00000000" w:rsidR="00000000" w:rsidRPr="00000000">
        <w:rPr>
          <w:rtl w:val="0"/>
        </w:rPr>
        <w:t xml:space="preserve">Subject knowledge</w:t>
      </w:r>
    </w:p>
    <w:p w:rsidR="00000000" w:rsidDel="00000000" w:rsidP="00000000" w:rsidRDefault="00000000" w:rsidRPr="00000000" w14:paraId="000000BA">
      <w:pPr>
        <w:pageBreakBefore w:val="0"/>
        <w:ind w:left="0" w:firstLine="0"/>
        <w:rPr/>
      </w:pPr>
      <w:r w:rsidDel="00000000" w:rsidR="00000000" w:rsidRPr="00000000">
        <w:rPr>
          <w:rtl w:val="0"/>
        </w:rPr>
        <w:t xml:space="preserve">This unit focuses on data representations and compression. </w:t>
      </w:r>
    </w:p>
    <w:p w:rsidR="00000000" w:rsidDel="00000000" w:rsidP="00000000" w:rsidRDefault="00000000" w:rsidRPr="00000000" w14:paraId="000000BB">
      <w:pPr>
        <w:pageBreakBefore w:val="0"/>
        <w:ind w:left="0" w:firstLine="0"/>
        <w:rPr/>
      </w:pPr>
      <w:r w:rsidDel="00000000" w:rsidR="00000000" w:rsidRPr="00000000">
        <w:rPr>
          <w:rtl w:val="0"/>
        </w:rPr>
      </w:r>
    </w:p>
    <w:p w:rsidR="00000000" w:rsidDel="00000000" w:rsidP="00000000" w:rsidRDefault="00000000" w:rsidRPr="00000000" w14:paraId="000000BC">
      <w:pPr>
        <w:pageBreakBefore w:val="0"/>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BD">
      <w:pPr>
        <w:pStyle w:val="Heading3"/>
        <w:keepNext w:val="0"/>
        <w:keepLines w:val="0"/>
        <w:spacing w:after="80" w:before="280" w:line="233.53892307692308" w:lineRule="auto"/>
        <w:ind w:left="0" w:firstLine="0"/>
        <w:rPr/>
      </w:pPr>
      <w:bookmarkStart w:colFirst="0" w:colLast="0" w:name="_hd8dtrcnlrer" w:id="10"/>
      <w:bookmarkEnd w:id="10"/>
      <w:r w:rsidDel="00000000" w:rsidR="00000000" w:rsidRPr="00000000">
        <w:rPr>
          <w:rtl w:val="0"/>
        </w:rPr>
        <w:t xml:space="preserve">Online training courses</w:t>
      </w:r>
    </w:p>
    <w:p w:rsidR="00000000" w:rsidDel="00000000" w:rsidP="00000000" w:rsidRDefault="00000000" w:rsidRPr="00000000" w14:paraId="000000BE">
      <w:pPr>
        <w:numPr>
          <w:ilvl w:val="0"/>
          <w:numId w:val="7"/>
        </w:numPr>
        <w:spacing w:line="276.0005454545455" w:lineRule="auto"/>
        <w:ind w:left="720" w:hanging="360"/>
      </w:pPr>
      <w:hyperlink r:id="rId7">
        <w:r w:rsidDel="00000000" w:rsidR="00000000" w:rsidRPr="00000000">
          <w:rPr>
            <w:color w:val="1155cc"/>
            <w:u w:val="single"/>
            <w:rtl w:val="0"/>
          </w:rPr>
          <w:t xml:space="preserve">Data Representation in Computing: Bring Data to Life</w:t>
        </w:r>
      </w:hyperlink>
      <w:r w:rsidDel="00000000" w:rsidR="00000000" w:rsidRPr="00000000">
        <w:rPr>
          <w:rtl w:val="0"/>
        </w:rPr>
      </w:r>
    </w:p>
    <w:p w:rsidR="00000000" w:rsidDel="00000000" w:rsidP="00000000" w:rsidRDefault="00000000" w:rsidRPr="00000000" w14:paraId="000000BF">
      <w:pPr>
        <w:numPr>
          <w:ilvl w:val="0"/>
          <w:numId w:val="7"/>
        </w:numPr>
        <w:spacing w:line="276.0005454545455" w:lineRule="auto"/>
        <w:ind w:left="720" w:hanging="360"/>
      </w:pPr>
      <w:hyperlink r:id="rId8">
        <w:r w:rsidDel="00000000" w:rsidR="00000000" w:rsidRPr="00000000">
          <w:rPr>
            <w:color w:val="1155cc"/>
            <w:u w:val="single"/>
            <w:rtl w:val="0"/>
          </w:rPr>
          <w:t xml:space="preserve">How Computers Work: Demystifying Computation</w:t>
        </w:r>
      </w:hyperlink>
      <w:r w:rsidDel="00000000" w:rsidR="00000000" w:rsidRPr="00000000">
        <w:rPr>
          <w:rtl w:val="0"/>
        </w:rPr>
      </w:r>
    </w:p>
    <w:p w:rsidR="00000000" w:rsidDel="00000000" w:rsidP="00000000" w:rsidRDefault="00000000" w:rsidRPr="00000000" w14:paraId="000000C0">
      <w:pPr>
        <w:pStyle w:val="Heading3"/>
        <w:keepNext w:val="0"/>
        <w:keepLines w:val="0"/>
        <w:spacing w:after="80" w:before="280" w:line="233.53892307692308" w:lineRule="auto"/>
        <w:ind w:left="0" w:firstLine="0"/>
        <w:rPr/>
      </w:pPr>
      <w:bookmarkStart w:colFirst="0" w:colLast="0" w:name="_ynaboays829o" w:id="11"/>
      <w:bookmarkEnd w:id="11"/>
      <w:r w:rsidDel="00000000" w:rsidR="00000000" w:rsidRPr="00000000">
        <w:rPr>
          <w:rtl w:val="0"/>
        </w:rPr>
        <w:t xml:space="preserve">Face-to-face and remote courses</w:t>
      </w:r>
    </w:p>
    <w:p w:rsidR="00000000" w:rsidDel="00000000" w:rsidP="00000000" w:rsidRDefault="00000000" w:rsidRPr="00000000" w14:paraId="000000C1">
      <w:pPr>
        <w:numPr>
          <w:ilvl w:val="0"/>
          <w:numId w:val="7"/>
        </w:numPr>
        <w:spacing w:line="276.0005454545455" w:lineRule="auto"/>
        <w:ind w:left="720" w:hanging="360"/>
        <w:rPr>
          <w:color w:val="1155cc"/>
        </w:rPr>
      </w:pPr>
      <w:hyperlink r:id="rId9">
        <w:r w:rsidDel="00000000" w:rsidR="00000000" w:rsidRPr="00000000">
          <w:rPr>
            <w:color w:val="1155cc"/>
            <w:u w:val="single"/>
            <w:rtl w:val="0"/>
          </w:rPr>
          <w:t xml:space="preserve">An introduction to algorithms, programming and data in computer science (face-to-face)</w:t>
        </w:r>
      </w:hyperlink>
      <w:r w:rsidDel="00000000" w:rsidR="00000000" w:rsidRPr="00000000">
        <w:rPr>
          <w:rtl w:val="0"/>
        </w:rPr>
      </w:r>
    </w:p>
    <w:p w:rsidR="00000000" w:rsidDel="00000000" w:rsidP="00000000" w:rsidRDefault="00000000" w:rsidRPr="00000000" w14:paraId="000000C2">
      <w:pPr>
        <w:numPr>
          <w:ilvl w:val="0"/>
          <w:numId w:val="7"/>
        </w:numPr>
        <w:spacing w:line="276.0005454545455" w:lineRule="auto"/>
        <w:ind w:left="720" w:hanging="360"/>
        <w:rPr>
          <w:color w:val="1155cc"/>
        </w:rPr>
      </w:pPr>
      <w:hyperlink r:id="rId10">
        <w:r w:rsidDel="00000000" w:rsidR="00000000" w:rsidRPr="00000000">
          <w:rPr>
            <w:color w:val="1155cc"/>
            <w:u w:val="single"/>
            <w:rtl w:val="0"/>
          </w:rPr>
          <w:t xml:space="preserve">An introduction to algorithms, programming and data in computer science (remote)</w:t>
        </w:r>
      </w:hyperlink>
      <w:r w:rsidDel="00000000" w:rsidR="00000000" w:rsidRPr="00000000">
        <w:rPr>
          <w:rtl w:val="0"/>
        </w:rPr>
      </w:r>
    </w:p>
    <w:p w:rsidR="00000000" w:rsidDel="00000000" w:rsidP="00000000" w:rsidRDefault="00000000" w:rsidRPr="00000000" w14:paraId="000000C3">
      <w:pPr>
        <w:numPr>
          <w:ilvl w:val="0"/>
          <w:numId w:val="7"/>
        </w:numPr>
        <w:spacing w:line="276.0005454545455" w:lineRule="auto"/>
        <w:ind w:left="720" w:hanging="360"/>
        <w:rPr>
          <w:color w:val="1155cc"/>
        </w:rPr>
      </w:pPr>
      <w:hyperlink r:id="rId11">
        <w:r w:rsidDel="00000000" w:rsidR="00000000" w:rsidRPr="00000000">
          <w:rPr>
            <w:color w:val="1155cc"/>
            <w:u w:val="single"/>
            <w:rtl w:val="0"/>
          </w:rPr>
          <w:t xml:space="preserve">Maths in computer science (face-to-face)</w:t>
        </w:r>
      </w:hyperlink>
      <w:r w:rsidDel="00000000" w:rsidR="00000000" w:rsidRPr="00000000">
        <w:rPr>
          <w:rtl w:val="0"/>
        </w:rPr>
      </w:r>
    </w:p>
    <w:p w:rsidR="00000000" w:rsidDel="00000000" w:rsidP="00000000" w:rsidRDefault="00000000" w:rsidRPr="00000000" w14:paraId="000000C4">
      <w:pPr>
        <w:numPr>
          <w:ilvl w:val="0"/>
          <w:numId w:val="7"/>
        </w:numPr>
        <w:spacing w:line="276.0005454545455" w:lineRule="auto"/>
        <w:ind w:left="720" w:hanging="360"/>
        <w:rPr>
          <w:color w:val="1155cc"/>
        </w:rPr>
      </w:pPr>
      <w:hyperlink r:id="rId12">
        <w:r w:rsidDel="00000000" w:rsidR="00000000" w:rsidRPr="00000000">
          <w:rPr>
            <w:color w:val="1155cc"/>
            <w:u w:val="single"/>
            <w:rtl w:val="0"/>
          </w:rPr>
          <w:t xml:space="preserve">Maths in computer science (remote)</w:t>
        </w:r>
      </w:hyperlink>
      <w:r w:rsidDel="00000000" w:rsidR="00000000" w:rsidRPr="00000000">
        <w:rPr>
          <w:rtl w:val="0"/>
        </w:rPr>
      </w:r>
    </w:p>
    <w:p w:rsidR="00000000" w:rsidDel="00000000" w:rsidP="00000000" w:rsidRDefault="00000000" w:rsidRPr="00000000" w14:paraId="000000C5">
      <w:pPr>
        <w:pageBreakBefore w:val="0"/>
        <w:ind w:left="0" w:firstLine="0"/>
        <w:rPr/>
      </w:pPr>
      <w:r w:rsidDel="00000000" w:rsidR="00000000" w:rsidRPr="00000000">
        <w:rPr>
          <w:rtl w:val="0"/>
        </w:rPr>
      </w:r>
    </w:p>
    <w:p w:rsidR="00000000" w:rsidDel="00000000" w:rsidP="00000000" w:rsidRDefault="00000000" w:rsidRPr="00000000" w14:paraId="000000C6">
      <w:pPr>
        <w:pageBreakBefore w:val="0"/>
        <w:spacing w:line="276" w:lineRule="auto"/>
        <w:ind w:left="0" w:firstLine="0"/>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3">
        <w:r w:rsidDel="00000000" w:rsidR="00000000" w:rsidRPr="00000000">
          <w:rPr>
            <w:color w:val="1155cc"/>
            <w:sz w:val="18"/>
            <w:szCs w:val="18"/>
            <w:u w:val="single"/>
            <w:rtl w:val="0"/>
          </w:rPr>
          <w:t xml:space="preserve">ncce.io/tcc</w:t>
        </w:r>
      </w:hyperlink>
      <w:r w:rsidDel="00000000" w:rsidR="00000000" w:rsidRPr="00000000">
        <w:rPr>
          <w:color w:val="666666"/>
          <w:sz w:val="18"/>
          <w:szCs w:val="18"/>
          <w:rtl w:val="0"/>
        </w:rPr>
        <w:t xml:space="preserve">.</w:t>
      </w:r>
    </w:p>
    <w:p w:rsidR="00000000" w:rsidDel="00000000" w:rsidP="00000000" w:rsidRDefault="00000000" w:rsidRPr="00000000" w14:paraId="000000C7">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C8">
      <w:pPr>
        <w:pageBreakBefore w:val="0"/>
        <w:spacing w:line="276" w:lineRule="auto"/>
        <w:ind w:left="0" w:firstLine="0"/>
        <w:rPr>
          <w:color w:val="666666"/>
          <w:sz w:val="18"/>
          <w:szCs w:val="18"/>
        </w:rPr>
      </w:pPr>
      <w:r w:rsidDel="00000000" w:rsidR="00000000" w:rsidRPr="00000000">
        <w:rPr>
          <w:color w:val="666666"/>
          <w:sz w:val="18"/>
          <w:szCs w:val="18"/>
          <w:rtl w:val="0"/>
        </w:rPr>
        <w:t xml:space="preserve">This resource is licensed under the Open Government Licence, version 3. For more information on this licence, see </w:t>
      </w:r>
      <w:hyperlink r:id="rId14">
        <w:r w:rsidDel="00000000" w:rsidR="00000000" w:rsidRPr="00000000">
          <w:rPr>
            <w:color w:val="1155cc"/>
            <w:sz w:val="18"/>
            <w:szCs w:val="18"/>
            <w:u w:val="single"/>
            <w:rtl w:val="0"/>
          </w:rPr>
          <w:t xml:space="preserve">ncce.io/ogl</w:t>
        </w:r>
      </w:hyperlink>
      <w:r w:rsidDel="00000000" w:rsidR="00000000" w:rsidRPr="00000000">
        <w:rPr>
          <w:color w:val="666666"/>
          <w:sz w:val="18"/>
          <w:szCs w:val="18"/>
          <w:rtl w:val="0"/>
        </w:rPr>
        <w:t xml:space="preserve">.</w:t>
      </w:r>
    </w:p>
    <w:sectPr>
      <w:headerReference r:id="rId15" w:type="default"/>
      <w:footerReference r:id="rId16" w:type="default"/>
      <w:pgSz w:h="11906" w:w="16838" w:orient="landscape"/>
      <w:pgMar w:bottom="1440" w:top="1440" w:left="1440" w:right="1440" w:header="45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30-09-2021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pageBreakBefore w:val="0"/>
      <w:spacing w:line="360" w:lineRule="auto"/>
      <w:ind w:left="0" w:right="-234.09448818897602" w:firstLine="0"/>
      <w:rPr>
        <w:rFonts w:ascii="Quicksand" w:cs="Quicksand" w:eastAsia="Quicksand" w:hAnsi="Quicksand"/>
        <w:color w:val="666666"/>
        <w:sz w:val="18"/>
        <w:szCs w:val="18"/>
      </w:rPr>
    </w:pPr>
    <w:r w:rsidDel="00000000" w:rsidR="00000000" w:rsidRPr="00000000">
      <w:rPr>
        <w:color w:val="666666"/>
        <w:sz w:val="18"/>
        <w:szCs w:val="18"/>
        <w:rtl w:val="0"/>
      </w:rPr>
      <w:t xml:space="preserve">KS4 – Data representations </w:t>
    </w:r>
    <w:r w:rsidDel="00000000" w:rsidR="00000000" w:rsidRPr="00000000">
      <w:rPr>
        <w:rFonts w:ascii="Quicksand" w:cs="Quicksand" w:eastAsia="Quicksand" w:hAnsi="Quicksand"/>
        <w:color w:val="666666"/>
        <w:sz w:val="18"/>
        <w:szCs w:val="18"/>
        <w:rtl w:val="0"/>
      </w:rPr>
      <w:tab/>
      <w:tab/>
      <w:tab/>
      <w:tab/>
      <w:tab/>
      <w:tab/>
      <w:tab/>
      <w:tab/>
      <w:tab/>
      <w:tab/>
      <w:tab/>
      <w:tab/>
      <w:tab/>
      <w:tab/>
    </w:r>
    <w:r w:rsidDel="00000000" w:rsidR="00000000" w:rsidRPr="00000000">
      <w:rPr>
        <w:color w:val="666666"/>
        <w:sz w:val="18"/>
        <w:szCs w:val="18"/>
        <w:rtl w:val="0"/>
      </w:rPr>
      <w:t xml:space="preserve">Unit overview</w:t>
    </w:r>
    <w:r w:rsidDel="00000000" w:rsidR="00000000" w:rsidRPr="00000000">
      <w:rPr>
        <w:rtl w:val="0"/>
      </w:rPr>
    </w:r>
  </w:p>
  <w:p w:rsidR="00000000" w:rsidDel="00000000" w:rsidP="00000000" w:rsidRDefault="00000000" w:rsidRPr="00000000" w14:paraId="000000CA">
    <w:pPr>
      <w:pageBreakBefore w:val="0"/>
      <w:spacing w:line="360" w:lineRule="auto"/>
      <w:ind w:left="0" w:right="-234.09448818897602" w:firstLine="0"/>
      <w:rPr>
        <w:color w:val="666666"/>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200025</wp:posOffset>
          </wp:positionV>
          <wp:extent cx="1717040" cy="7620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7040" cy="762000"/>
                  </a:xfrm>
                  <a:prstGeom prst="rect"/>
                  <a:ln/>
                </pic:spPr>
              </pic:pic>
            </a:graphicData>
          </a:graphic>
        </wp:anchor>
      </w:drawing>
    </w:r>
  </w:p>
  <w:p w:rsidR="00000000" w:rsidDel="00000000" w:rsidP="00000000" w:rsidRDefault="00000000" w:rsidRPr="00000000" w14:paraId="000000CB">
    <w:pPr>
      <w:pageBreakBefore w:val="0"/>
      <w:spacing w:line="360" w:lineRule="auto"/>
      <w:ind w:left="0" w:right="-234.09448818897602" w:firstLine="0"/>
      <w:rPr>
        <w:rFonts w:ascii="Quicksand" w:cs="Quicksand" w:eastAsia="Quicksand" w:hAnsi="Quicksand"/>
        <w:color w:val="666666"/>
        <w:sz w:val="18"/>
        <w:szCs w:val="18"/>
      </w:rPr>
    </w:pPr>
    <w:r w:rsidDel="00000000" w:rsidR="00000000" w:rsidRPr="00000000">
      <w:rPr>
        <w:rFonts w:ascii="Quicksand" w:cs="Quicksand" w:eastAsia="Quicksand" w:hAnsi="Quicksand"/>
        <w:color w:val="666666"/>
        <w:sz w:val="18"/>
        <w:szCs w:val="18"/>
        <w:rtl w:val="0"/>
      </w:rPr>
      <w:tab/>
      <w:tab/>
      <w:tab/>
      <w:tab/>
      <w:tab/>
      <w:tab/>
      <w:tab/>
      <w:tab/>
      <w:tab/>
      <w:tab/>
      <w:tab/>
      <w:tab/>
      <w:tab/>
    </w:r>
  </w:p>
  <w:p w:rsidR="00000000" w:rsidDel="00000000" w:rsidP="00000000" w:rsidRDefault="00000000" w:rsidRPr="00000000" w14:paraId="000000CC">
    <w:pPr>
      <w:pageBreakBefore w:val="0"/>
      <w:spacing w:line="360" w:lineRule="auto"/>
      <w:ind w:left="0" w:right="-234.09448818897602" w:firstLine="0"/>
      <w:rPr>
        <w:rFonts w:ascii="Quicksand" w:cs="Quicksand" w:eastAsia="Quicksand" w:hAnsi="Quicksand"/>
        <w:color w:val="666666"/>
        <w:sz w:val="18"/>
        <w:szCs w:val="18"/>
      </w:rPr>
    </w:pPr>
    <w:r w:rsidDel="00000000" w:rsidR="00000000" w:rsidRPr="00000000">
      <w:rPr>
        <w:rFonts w:ascii="Quicksand" w:cs="Quicksand" w:eastAsia="Quicksand" w:hAnsi="Quicksand"/>
        <w:color w:val="666666"/>
        <w:sz w:val="18"/>
        <w:szCs w:val="18"/>
        <w:rtl w:val="0"/>
      </w:rPr>
      <w:tab/>
      <w:tab/>
      <w:tab/>
      <w:tab/>
      <w:tab/>
    </w:r>
  </w:p>
  <w:p w:rsidR="00000000" w:rsidDel="00000000" w:rsidP="00000000" w:rsidRDefault="00000000" w:rsidRPr="00000000" w14:paraId="000000CD">
    <w:pPr>
      <w:pageBreakBefore w:val="0"/>
      <w:spacing w:line="360" w:lineRule="auto"/>
      <w:ind w:left="0" w:right="-234.09448818897602" w:firstLine="0"/>
      <w:rPr>
        <w:rFonts w:ascii="Quicksand" w:cs="Quicksand" w:eastAsia="Quicksand" w:hAnsi="Quicksand"/>
        <w:color w:val="666666"/>
        <w:sz w:val="18"/>
        <w:szCs w:val="18"/>
      </w:rPr>
    </w:pPr>
    <w:r w:rsidDel="00000000" w:rsidR="00000000" w:rsidRPr="00000000">
      <w:rPr>
        <w:rFonts w:ascii="Quicksand" w:cs="Quicksand" w:eastAsia="Quicksand" w:hAnsi="Quicksand"/>
        <w:color w:val="666666"/>
        <w:sz w:val="18"/>
        <w:szCs w:val="18"/>
        <w:rtl w:val="0"/>
      </w:rPr>
      <w:tab/>
      <w:tab/>
      <w:tab/>
      <w:tab/>
      <w:tab/>
      <w:tab/>
    </w:r>
  </w:p>
  <w:p w:rsidR="00000000" w:rsidDel="00000000" w:rsidP="00000000" w:rsidRDefault="00000000" w:rsidRPr="00000000" w14:paraId="000000CE">
    <w:pPr>
      <w:pageBreakBefore w:val="0"/>
      <w:spacing w:line="360" w:lineRule="auto"/>
      <w:ind w:left="0" w:right="-234.09448818897602" w:firstLine="0"/>
      <w:rPr>
        <w:rFonts w:ascii="Quicksand" w:cs="Quicksand" w:eastAsia="Quicksand" w:hAnsi="Quicksand"/>
        <w:color w:val="666666"/>
        <w:sz w:val="18"/>
        <w:szCs w:val="18"/>
      </w:rPr>
    </w:pPr>
    <w:r w:rsidDel="00000000" w:rsidR="00000000" w:rsidRPr="00000000">
      <w:rPr>
        <w:rFonts w:ascii="Quicksand" w:cs="Quicksand" w:eastAsia="Quicksand" w:hAnsi="Quicksand"/>
        <w:color w:val="666666"/>
        <w:sz w:val="18"/>
        <w:szCs w:val="18"/>
        <w:rtl w:val="0"/>
      </w:rPr>
      <w:tab/>
      <w:tab/>
      <w:tab/>
      <w:tab/>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5b5ba5"/>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_GB"/>
      </w:rPr>
    </w:rPrDefault>
    <w:pPrDefault>
      <w:pPr>
        <w:spacing w:line="276" w:lineRule="auto"/>
        <w:ind w:left="144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ind w:left="0" w:firstLine="0"/>
    </w:pPr>
    <w:rPr>
      <w:b w:val="1"/>
      <w:color w:val="5b5ba5"/>
      <w:sz w:val="48"/>
      <w:szCs w:val="48"/>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ind w:firstLine="720"/>
    </w:pPr>
    <w:rPr>
      <w:rFonts w:ascii="Quicksand" w:cs="Quicksand" w:eastAsia="Quicksand" w:hAnsi="Quicksand"/>
      <w:b w:val="1"/>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pPr>
    <w:rPr>
      <w:rFonts w:ascii="Quicksand" w:cs="Quicksand" w:eastAsia="Quicksand" w:hAnsi="Quicksand"/>
      <w:b w:val="1"/>
      <w:color w:val="5b5ba5"/>
      <w:sz w:val="48"/>
      <w:szCs w:val="4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teachcomputing.org/courses/CP234/maths-in-computer-science-face-to-face" TargetMode="External"/><Relationship Id="rId10" Type="http://schemas.openxmlformats.org/officeDocument/2006/relationships/hyperlink" Target="https://teachcomputing.org/courses/CP428/an-introduction-to-algorithms-programming-and-data-in-computer-science-remote" TargetMode="External"/><Relationship Id="rId13" Type="http://schemas.openxmlformats.org/officeDocument/2006/relationships/hyperlink" Target="http://ncce.io/tcc" TargetMode="External"/><Relationship Id="rId12" Type="http://schemas.openxmlformats.org/officeDocument/2006/relationships/hyperlink" Target="https://teachcomputing.org/courses/CP434/maths-in-computer-science-remot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eachcomputing.org/courses/CP228/an-introduction-to-algorithms-programming-and-data-in-gcse-computer-science-face-to-face" TargetMode="External"/><Relationship Id="rId15" Type="http://schemas.openxmlformats.org/officeDocument/2006/relationships/header" Target="header1.xml"/><Relationship Id="rId14" Type="http://schemas.openxmlformats.org/officeDocument/2006/relationships/hyperlink" Target="https://ncce.io/ogl"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gov.uk/government/publications/national-curriculum-in-england-computing-programmes-of-study/national-curriculum-in-england-computing-programmes-of-study" TargetMode="External"/><Relationship Id="rId7" Type="http://schemas.openxmlformats.org/officeDocument/2006/relationships/hyperlink" Target="https://www.futurelearn.com/courses/representing-data-with-images-and-sound" TargetMode="External"/><Relationship Id="rId8" Type="http://schemas.openxmlformats.org/officeDocument/2006/relationships/hyperlink" Target="https://www.futurelearn.com/courses/how-computers-wor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