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sz w:val="22"/>
          <w:szCs w:val="22"/>
        </w:rPr>
      </w:pPr>
      <w:r w:rsidDel="00000000" w:rsidR="00000000" w:rsidRPr="00000000">
        <w:rPr>
          <w:sz w:val="22"/>
          <w:szCs w:val="22"/>
          <w:rtl w:val="0"/>
        </w:rPr>
        <w:br w:type="textWrapping"/>
      </w:r>
      <w:r w:rsidDel="00000000" w:rsidR="00000000" w:rsidRPr="00000000">
        <w:rPr>
          <w:rtl w:val="0"/>
        </w:rPr>
        <w:t xml:space="preserve">Summative assessment – Answers</w:t>
      </w:r>
      <w:r w:rsidDel="00000000" w:rsidR="00000000" w:rsidRPr="00000000">
        <w:rPr>
          <w:rtl w:val="0"/>
        </w:rPr>
      </w:r>
    </w:p>
    <w:p w:rsidR="00000000" w:rsidDel="00000000" w:rsidP="00000000" w:rsidRDefault="00000000" w:rsidRPr="00000000" w14:paraId="00000002">
      <w:pPr>
        <w:pStyle w:val="Title"/>
        <w:pageBreakBefore w:val="0"/>
        <w:rPr>
          <w:b w:val="0"/>
          <w:color w:val="000000"/>
          <w:sz w:val="32"/>
          <w:szCs w:val="32"/>
        </w:rPr>
      </w:pPr>
      <w:r w:rsidDel="00000000" w:rsidR="00000000" w:rsidRPr="00000000">
        <w:rPr>
          <w:b w:val="0"/>
          <w:color w:val="000000"/>
          <w:sz w:val="32"/>
          <w:szCs w:val="32"/>
          <w:rtl w:val="0"/>
        </w:rPr>
        <w:t xml:space="preserve">Systems</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widowControl w:val="0"/>
        <w:spacing w:line="240" w:lineRule="auto"/>
        <w:rPr/>
      </w:pPr>
      <w:r w:rsidDel="00000000" w:rsidR="00000000" w:rsidRPr="00000000">
        <w:rPr>
          <w:rtl w:val="0"/>
        </w:rPr>
        <w:t xml:space="preserve">Which of the following is an output device?</w:t>
      </w:r>
    </w:p>
    <w:p w:rsidR="00000000" w:rsidDel="00000000" w:rsidP="00000000" w:rsidRDefault="00000000" w:rsidRPr="00000000" w14:paraId="00000005">
      <w:pPr>
        <w:widowControl w:val="0"/>
        <w:spacing w:line="240" w:lineRule="auto"/>
        <w:rPr/>
      </w:pPr>
      <w:r w:rsidDel="00000000" w:rsidR="00000000" w:rsidRPr="00000000">
        <w:rPr>
          <w:rtl w:val="0"/>
        </w:rPr>
      </w:r>
    </w:p>
    <w:p w:rsidR="00000000" w:rsidDel="00000000" w:rsidP="00000000" w:rsidRDefault="00000000" w:rsidRPr="00000000" w14:paraId="00000006">
      <w:pPr>
        <w:widowControl w:val="0"/>
        <w:numPr>
          <w:ilvl w:val="0"/>
          <w:numId w:val="7"/>
        </w:numPr>
        <w:spacing w:line="240" w:lineRule="auto"/>
        <w:ind w:left="720" w:hanging="360"/>
        <w:rPr>
          <w:b w:val="0"/>
          <w:color w:val="000000"/>
          <w:sz w:val="22"/>
          <w:szCs w:val="22"/>
        </w:rPr>
      </w:pPr>
      <w:r w:rsidDel="00000000" w:rsidR="00000000" w:rsidRPr="00000000">
        <w:rPr>
          <w:rtl w:val="0"/>
        </w:rPr>
        <w:t xml:space="preserve">A microphone</w:t>
      </w:r>
    </w:p>
    <w:p w:rsidR="00000000" w:rsidDel="00000000" w:rsidP="00000000" w:rsidRDefault="00000000" w:rsidRPr="00000000" w14:paraId="00000007">
      <w:pPr>
        <w:widowControl w:val="0"/>
        <w:numPr>
          <w:ilvl w:val="0"/>
          <w:numId w:val="7"/>
        </w:numPr>
        <w:spacing w:line="240" w:lineRule="auto"/>
        <w:ind w:left="720" w:hanging="360"/>
        <w:rPr>
          <w:color w:val="000000"/>
          <w:sz w:val="22"/>
          <w:szCs w:val="22"/>
        </w:rPr>
      </w:pPr>
      <w:r w:rsidDel="00000000" w:rsidR="00000000" w:rsidRPr="00000000">
        <w:rPr>
          <w:b w:val="1"/>
          <w:rtl w:val="0"/>
        </w:rPr>
        <w:t xml:space="preserve">A monitor ✔</w:t>
      </w:r>
    </w:p>
    <w:p w:rsidR="00000000" w:rsidDel="00000000" w:rsidP="00000000" w:rsidRDefault="00000000" w:rsidRPr="00000000" w14:paraId="00000008">
      <w:pPr>
        <w:widowControl w:val="0"/>
        <w:numPr>
          <w:ilvl w:val="0"/>
          <w:numId w:val="7"/>
        </w:numPr>
        <w:spacing w:line="240" w:lineRule="auto"/>
        <w:ind w:left="720" w:hanging="360"/>
        <w:rPr>
          <w:b w:val="0"/>
          <w:color w:val="000000"/>
          <w:sz w:val="22"/>
          <w:szCs w:val="22"/>
        </w:rPr>
      </w:pPr>
      <w:r w:rsidDel="00000000" w:rsidR="00000000" w:rsidRPr="00000000">
        <w:rPr>
          <w:rtl w:val="0"/>
        </w:rPr>
        <w:t xml:space="preserve">A keyboard</w:t>
      </w:r>
    </w:p>
    <w:p w:rsidR="00000000" w:rsidDel="00000000" w:rsidP="00000000" w:rsidRDefault="00000000" w:rsidRPr="00000000" w14:paraId="00000009">
      <w:pPr>
        <w:spacing w:line="276" w:lineRule="auto"/>
        <w:ind w:left="2880" w:firstLine="0"/>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A monitor displays images and text, which are outputs. Both a microphone and a keyboard are used to enter instructions into a computer, which are then processed and outputs are produced.</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t xml:space="preserve">2. Computer systems accept inputs, ________ them, and then </w:t>
      </w:r>
      <w:r w:rsidDel="00000000" w:rsidR="00000000" w:rsidRPr="00000000">
        <w:rPr>
          <w:rtl w:val="0"/>
        </w:rPr>
        <w:t xml:space="preserve">produce</w:t>
      </w:r>
      <w:r w:rsidDel="00000000" w:rsidR="00000000" w:rsidRPr="00000000">
        <w:rPr>
          <w:rtl w:val="0"/>
        </w:rPr>
        <w:t xml:space="preserve"> outputs.</w:t>
      </w:r>
    </w:p>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numPr>
          <w:ilvl w:val="0"/>
          <w:numId w:val="2"/>
        </w:numPr>
        <w:spacing w:line="240" w:lineRule="auto"/>
        <w:ind w:left="720" w:hanging="360"/>
        <w:rPr>
          <w:color w:val="000000"/>
          <w:sz w:val="22"/>
          <w:szCs w:val="22"/>
        </w:rPr>
      </w:pPr>
      <w:r w:rsidDel="00000000" w:rsidR="00000000" w:rsidRPr="00000000">
        <w:rPr>
          <w:b w:val="1"/>
          <w:rtl w:val="0"/>
        </w:rPr>
        <w:t xml:space="preserve">Process ✔</w:t>
      </w:r>
    </w:p>
    <w:p w:rsidR="00000000" w:rsidDel="00000000" w:rsidP="00000000" w:rsidRDefault="00000000" w:rsidRPr="00000000" w14:paraId="0000000F">
      <w:pPr>
        <w:widowControl w:val="0"/>
        <w:numPr>
          <w:ilvl w:val="0"/>
          <w:numId w:val="2"/>
        </w:numPr>
        <w:spacing w:line="240" w:lineRule="auto"/>
        <w:ind w:left="720" w:hanging="360"/>
        <w:rPr>
          <w:b w:val="0"/>
          <w:color w:val="000000"/>
          <w:sz w:val="22"/>
          <w:szCs w:val="22"/>
        </w:rPr>
      </w:pPr>
      <w:r w:rsidDel="00000000" w:rsidR="00000000" w:rsidRPr="00000000">
        <w:rPr>
          <w:rtl w:val="0"/>
        </w:rPr>
        <w:t xml:space="preserve">Print</w:t>
      </w:r>
    </w:p>
    <w:p w:rsidR="00000000" w:rsidDel="00000000" w:rsidP="00000000" w:rsidRDefault="00000000" w:rsidRPr="00000000" w14:paraId="00000010">
      <w:pPr>
        <w:widowControl w:val="0"/>
        <w:numPr>
          <w:ilvl w:val="0"/>
          <w:numId w:val="2"/>
        </w:numPr>
        <w:spacing w:line="240" w:lineRule="auto"/>
        <w:ind w:left="720" w:hanging="360"/>
        <w:rPr>
          <w:b w:val="0"/>
          <w:color w:val="000000"/>
          <w:sz w:val="22"/>
          <w:szCs w:val="22"/>
        </w:rPr>
      </w:pPr>
      <w:r w:rsidDel="00000000" w:rsidR="00000000" w:rsidRPr="00000000">
        <w:rPr>
          <w:rtl w:val="0"/>
        </w:rPr>
        <w:t xml:space="preserve">Clear</w:t>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t xml:space="preserve">This question tests learners’ recollection of the Input, Process, Output (IPO) model. A print from a computer is an output. ‘Clear’ is neither an input nor an output, but would happen as a result of an input.</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3. Which one of the following  is managed by the computer system in a pedestrian crossing with sensors?</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numPr>
          <w:ilvl w:val="0"/>
          <w:numId w:val="3"/>
        </w:numPr>
        <w:spacing w:line="276" w:lineRule="auto"/>
        <w:ind w:left="720" w:hanging="360"/>
        <w:rPr>
          <w:b w:val="0"/>
          <w:color w:val="000000"/>
          <w:sz w:val="22"/>
          <w:szCs w:val="22"/>
        </w:rPr>
      </w:pPr>
      <w:r w:rsidDel="00000000" w:rsidR="00000000" w:rsidRPr="00000000">
        <w:rPr>
          <w:rtl w:val="0"/>
        </w:rPr>
        <w:t xml:space="preserve">The amount of times the button is pressed</w:t>
      </w:r>
    </w:p>
    <w:p w:rsidR="00000000" w:rsidDel="00000000" w:rsidP="00000000" w:rsidRDefault="00000000" w:rsidRPr="00000000" w14:paraId="00000017">
      <w:pPr>
        <w:numPr>
          <w:ilvl w:val="0"/>
          <w:numId w:val="3"/>
        </w:numPr>
        <w:spacing w:line="276" w:lineRule="auto"/>
        <w:ind w:left="720" w:hanging="360"/>
        <w:rPr>
          <w:b w:val="0"/>
          <w:color w:val="000000"/>
          <w:sz w:val="22"/>
          <w:szCs w:val="22"/>
        </w:rPr>
      </w:pPr>
      <w:r w:rsidDel="00000000" w:rsidR="00000000" w:rsidRPr="00000000">
        <w:rPr>
          <w:rtl w:val="0"/>
        </w:rPr>
        <w:t xml:space="preserve">The number of cars in the queue</w:t>
      </w:r>
    </w:p>
    <w:p w:rsidR="00000000" w:rsidDel="00000000" w:rsidP="00000000" w:rsidRDefault="00000000" w:rsidRPr="00000000" w14:paraId="00000018">
      <w:pPr>
        <w:numPr>
          <w:ilvl w:val="0"/>
          <w:numId w:val="3"/>
        </w:numPr>
        <w:spacing w:line="276" w:lineRule="auto"/>
        <w:ind w:left="720" w:hanging="360"/>
        <w:rPr>
          <w:b w:val="0"/>
          <w:color w:val="000000"/>
          <w:sz w:val="22"/>
          <w:szCs w:val="22"/>
        </w:rPr>
      </w:pPr>
      <w:r w:rsidDel="00000000" w:rsidR="00000000" w:rsidRPr="00000000">
        <w:rPr>
          <w:b w:val="1"/>
          <w:rtl w:val="0"/>
        </w:rPr>
        <w:t xml:space="preserve">The length of time the light takes to change ✔</w:t>
      </w:r>
    </w:p>
    <w:p w:rsidR="00000000" w:rsidDel="00000000" w:rsidP="00000000" w:rsidRDefault="00000000" w:rsidRPr="00000000" w14:paraId="00000019">
      <w:pPr>
        <w:spacing w:line="276" w:lineRule="auto"/>
        <w:rPr>
          <w:b w:val="1"/>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t xml:space="preserve">Answer A is determined by when pedestrians choose to press the button. Answer B is determined by the volume of traffic. The correct answer is C — the sensors on the crossing will analyse the number of pedestrians crossing and the volume of traffic and set the lights accordingly.</w:t>
      </w:r>
    </w:p>
    <w:p w:rsidR="00000000" w:rsidDel="00000000" w:rsidP="00000000" w:rsidRDefault="00000000" w:rsidRPr="00000000" w14:paraId="0000001B">
      <w:pPr>
        <w:spacing w:line="276" w:lineRule="auto"/>
        <w:ind w:left="720" w:firstLine="0"/>
        <w:rPr>
          <w:strike w:val="1"/>
          <w:sz w:val="28"/>
          <w:szCs w:val="28"/>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4. Automatic doors are used in many buildings; they open when you walk towards them. This system helps people because:</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numPr>
          <w:ilvl w:val="0"/>
          <w:numId w:val="4"/>
        </w:numPr>
        <w:spacing w:line="276" w:lineRule="auto"/>
        <w:ind w:left="720" w:hanging="360"/>
        <w:rPr>
          <w:b w:val="0"/>
          <w:color w:val="000000"/>
          <w:sz w:val="22"/>
          <w:szCs w:val="22"/>
        </w:rPr>
      </w:pPr>
      <w:r w:rsidDel="00000000" w:rsidR="00000000" w:rsidRPr="00000000">
        <w:rPr>
          <w:b w:val="1"/>
          <w:rtl w:val="0"/>
        </w:rPr>
        <w:t xml:space="preserve">It make it easier to enter and leave the building ✔</w:t>
      </w:r>
    </w:p>
    <w:p w:rsidR="00000000" w:rsidDel="00000000" w:rsidP="00000000" w:rsidRDefault="00000000" w:rsidRPr="00000000" w14:paraId="0000001F">
      <w:pPr>
        <w:numPr>
          <w:ilvl w:val="0"/>
          <w:numId w:val="4"/>
        </w:numPr>
        <w:spacing w:line="276" w:lineRule="auto"/>
        <w:ind w:left="720" w:hanging="360"/>
        <w:rPr>
          <w:b w:val="0"/>
          <w:color w:val="000000"/>
          <w:sz w:val="22"/>
          <w:szCs w:val="22"/>
        </w:rPr>
      </w:pPr>
      <w:r w:rsidDel="00000000" w:rsidR="00000000" w:rsidRPr="00000000">
        <w:rPr>
          <w:rtl w:val="0"/>
        </w:rPr>
        <w:t xml:space="preserve">It is safer than other types of door</w:t>
      </w:r>
    </w:p>
    <w:p w:rsidR="00000000" w:rsidDel="00000000" w:rsidP="00000000" w:rsidRDefault="00000000" w:rsidRPr="00000000" w14:paraId="00000020">
      <w:pPr>
        <w:numPr>
          <w:ilvl w:val="0"/>
          <w:numId w:val="4"/>
        </w:numPr>
        <w:spacing w:line="276" w:lineRule="auto"/>
        <w:ind w:left="720" w:hanging="360"/>
        <w:rPr>
          <w:b w:val="0"/>
          <w:color w:val="000000"/>
          <w:sz w:val="22"/>
          <w:szCs w:val="22"/>
        </w:rPr>
      </w:pPr>
      <w:r w:rsidDel="00000000" w:rsidR="00000000" w:rsidRPr="00000000">
        <w:rPr>
          <w:rtl w:val="0"/>
        </w:rPr>
        <w:t xml:space="preserve">It stops buildings from becoming too crowded</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t xml:space="preserve">Answer A is correct. Automatic doors remove the need for people to have to perform a manual action to open or close a door. Automatic doors could be safer in certain circumstances compared to manual doors. However, the question specifies ‘when you walk towards them’. To stop a building becoming too crowded, a crowd monitoring system would be required to work in conjunction with the automatic door system.</w:t>
      </w:r>
    </w:p>
    <w:p w:rsidR="00000000" w:rsidDel="00000000" w:rsidP="00000000" w:rsidRDefault="00000000" w:rsidRPr="00000000" w14:paraId="00000023">
      <w:pPr>
        <w:pStyle w:val="Heading2"/>
        <w:spacing w:line="276" w:lineRule="auto"/>
        <w:rPr/>
      </w:pPr>
      <w:bookmarkStart w:colFirst="0" w:colLast="0" w:name="_fgcgk2s1crlo" w:id="0"/>
      <w:bookmarkEnd w:id="0"/>
      <w:r w:rsidDel="00000000" w:rsidR="00000000" w:rsidRPr="00000000">
        <w:rPr>
          <w:rtl w:val="0"/>
        </w:rPr>
        <w:t xml:space="preserve">Searching</w:t>
      </w:r>
    </w:p>
    <w:p w:rsidR="00000000" w:rsidDel="00000000" w:rsidP="00000000" w:rsidRDefault="00000000" w:rsidRPr="00000000" w14:paraId="00000024">
      <w:pPr>
        <w:spacing w:line="276" w:lineRule="auto"/>
        <w:rPr>
          <w:b w:val="1"/>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t xml:space="preserve">5. What is the purpose of Google.com, DuckDuckGo, and Bing?</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numPr>
          <w:ilvl w:val="0"/>
          <w:numId w:val="6"/>
        </w:numPr>
        <w:spacing w:line="276" w:lineRule="auto"/>
        <w:ind w:left="720" w:hanging="360"/>
        <w:rPr>
          <w:b w:val="0"/>
          <w:color w:val="000000"/>
          <w:sz w:val="22"/>
          <w:szCs w:val="22"/>
        </w:rPr>
      </w:pPr>
      <w:r w:rsidDel="00000000" w:rsidR="00000000" w:rsidRPr="00000000">
        <w:rPr>
          <w:rtl w:val="0"/>
        </w:rPr>
        <w:t xml:space="preserve">To help you access the internet</w:t>
      </w:r>
    </w:p>
    <w:p w:rsidR="00000000" w:rsidDel="00000000" w:rsidP="00000000" w:rsidRDefault="00000000" w:rsidRPr="00000000" w14:paraId="00000028">
      <w:pPr>
        <w:numPr>
          <w:ilvl w:val="0"/>
          <w:numId w:val="6"/>
        </w:numPr>
        <w:spacing w:line="276" w:lineRule="auto"/>
        <w:ind w:left="720" w:hanging="360"/>
        <w:rPr>
          <w:color w:val="000000"/>
          <w:sz w:val="22"/>
          <w:szCs w:val="22"/>
        </w:rPr>
      </w:pPr>
      <w:r w:rsidDel="00000000" w:rsidR="00000000" w:rsidRPr="00000000">
        <w:rPr>
          <w:b w:val="1"/>
          <w:rtl w:val="0"/>
        </w:rPr>
        <w:t xml:space="preserve">To help you find websites ✔</w:t>
      </w:r>
    </w:p>
    <w:p w:rsidR="00000000" w:rsidDel="00000000" w:rsidP="00000000" w:rsidRDefault="00000000" w:rsidRPr="00000000" w14:paraId="00000029">
      <w:pPr>
        <w:numPr>
          <w:ilvl w:val="0"/>
          <w:numId w:val="6"/>
        </w:numPr>
        <w:spacing w:line="276" w:lineRule="auto"/>
        <w:ind w:left="720" w:hanging="360"/>
        <w:rPr>
          <w:b w:val="0"/>
          <w:color w:val="000000"/>
          <w:sz w:val="22"/>
          <w:szCs w:val="22"/>
        </w:rPr>
      </w:pPr>
      <w:r w:rsidDel="00000000" w:rsidR="00000000" w:rsidRPr="00000000">
        <w:rPr>
          <w:rtl w:val="0"/>
        </w:rPr>
        <w:t xml:space="preserve">To help you share videos</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t xml:space="preserve">They are all search engines. Google offers a web browser (Chrome) which enables access to the internet. Video sharing sites have search facilities within them, but cannot help you find other websites.</w:t>
        <w:br w:type="textWrapping"/>
      </w:r>
    </w:p>
    <w:p w:rsidR="00000000" w:rsidDel="00000000" w:rsidP="00000000" w:rsidRDefault="00000000" w:rsidRPr="00000000" w14:paraId="0000002C">
      <w:pPr>
        <w:spacing w:line="276" w:lineRule="auto"/>
        <w:rPr/>
      </w:pPr>
      <w:r w:rsidDel="00000000" w:rsidR="00000000" w:rsidRPr="00000000">
        <w:rPr>
          <w:rtl w:val="0"/>
        </w:rPr>
        <w:t xml:space="preserve">6. If you search the same search term on different search engines, you get different results. Why is this?</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numPr>
          <w:ilvl w:val="0"/>
          <w:numId w:val="1"/>
        </w:numPr>
        <w:spacing w:line="276" w:lineRule="auto"/>
        <w:ind w:left="720" w:hanging="360"/>
        <w:rPr>
          <w:color w:val="000000"/>
          <w:sz w:val="22"/>
          <w:szCs w:val="22"/>
        </w:rPr>
      </w:pPr>
      <w:r w:rsidDel="00000000" w:rsidR="00000000" w:rsidRPr="00000000">
        <w:rPr>
          <w:b w:val="1"/>
          <w:rtl w:val="0"/>
        </w:rPr>
        <w:t xml:space="preserve">They have different indices ✔</w:t>
      </w:r>
    </w:p>
    <w:p w:rsidR="00000000" w:rsidDel="00000000" w:rsidP="00000000" w:rsidRDefault="00000000" w:rsidRPr="00000000" w14:paraId="0000002F">
      <w:pPr>
        <w:numPr>
          <w:ilvl w:val="0"/>
          <w:numId w:val="1"/>
        </w:numPr>
        <w:spacing w:line="276" w:lineRule="auto"/>
        <w:ind w:left="720" w:hanging="360"/>
        <w:rPr>
          <w:b w:val="0"/>
          <w:color w:val="000000"/>
          <w:sz w:val="22"/>
          <w:szCs w:val="22"/>
        </w:rPr>
      </w:pPr>
      <w:r w:rsidDel="00000000" w:rsidR="00000000" w:rsidRPr="00000000">
        <w:rPr>
          <w:rtl w:val="0"/>
        </w:rPr>
        <w:t xml:space="preserve">They think different websites are better than others</w:t>
      </w:r>
    </w:p>
    <w:p w:rsidR="00000000" w:rsidDel="00000000" w:rsidP="00000000" w:rsidRDefault="00000000" w:rsidRPr="00000000" w14:paraId="00000030">
      <w:pPr>
        <w:numPr>
          <w:ilvl w:val="0"/>
          <w:numId w:val="1"/>
        </w:numPr>
        <w:spacing w:line="276" w:lineRule="auto"/>
        <w:ind w:left="720" w:hanging="360"/>
        <w:rPr>
          <w:b w:val="0"/>
          <w:color w:val="000000"/>
          <w:sz w:val="22"/>
          <w:szCs w:val="22"/>
        </w:rPr>
      </w:pPr>
      <w:r w:rsidDel="00000000" w:rsidR="00000000" w:rsidRPr="00000000">
        <w:rPr>
          <w:rtl w:val="0"/>
        </w:rPr>
        <w:t xml:space="preserve">They are located in different places</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t xml:space="preserve">Search engines select results based on the index of that particular search engine. Search engines do not make subjective judgments about the quality of websites. Some search engines may favour websites in certain locations, but this does not relate to where the search engine itself is located.</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t xml:space="preserve">7. Complete the following sentence using the words below.</w:t>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ind w:firstLine="720"/>
        <w:rPr/>
      </w:pPr>
      <w:r w:rsidDel="00000000" w:rsidR="00000000" w:rsidRPr="00000000">
        <w:rPr>
          <w:rtl w:val="0"/>
        </w:rPr>
        <w:t xml:space="preserve">A </w:t>
      </w:r>
      <w:r w:rsidDel="00000000" w:rsidR="00000000" w:rsidRPr="00000000">
        <w:rPr>
          <w:b w:val="1"/>
          <w:rtl w:val="0"/>
        </w:rPr>
        <w:t xml:space="preserve">search engine</w:t>
      </w:r>
      <w:r w:rsidDel="00000000" w:rsidR="00000000" w:rsidRPr="00000000">
        <w:rPr>
          <w:rtl w:val="0"/>
        </w:rPr>
        <w:t xml:space="preserve"> uses </w:t>
      </w:r>
      <w:r w:rsidDel="00000000" w:rsidR="00000000" w:rsidRPr="00000000">
        <w:rPr>
          <w:b w:val="1"/>
          <w:rtl w:val="0"/>
        </w:rPr>
        <w:t xml:space="preserve">web crawlers</w:t>
      </w:r>
      <w:r w:rsidDel="00000000" w:rsidR="00000000" w:rsidRPr="00000000">
        <w:rPr>
          <w:rtl w:val="0"/>
        </w:rPr>
        <w:t xml:space="preserve"> to create an </w:t>
      </w:r>
      <w:r w:rsidDel="00000000" w:rsidR="00000000" w:rsidRPr="00000000">
        <w:rPr>
          <w:b w:val="1"/>
          <w:rtl w:val="0"/>
        </w:rPr>
        <w:t xml:space="preserve">index</w:t>
      </w:r>
      <w:r w:rsidDel="00000000" w:rsidR="00000000" w:rsidRPr="00000000">
        <w:rPr>
          <w:rtl w:val="0"/>
        </w:rPr>
        <w:t xml:space="preserve"> of </w:t>
      </w:r>
      <w:r w:rsidDel="00000000" w:rsidR="00000000" w:rsidRPr="00000000">
        <w:rPr>
          <w:b w:val="1"/>
          <w:rtl w:val="0"/>
        </w:rPr>
        <w:t xml:space="preserve">webpages</w:t>
      </w:r>
      <w:r w:rsidDel="00000000" w:rsidR="00000000" w:rsidRPr="00000000">
        <w:rPr>
          <w:rtl w:val="0"/>
        </w:rPr>
        <w:t xml:space="preserve">.</w:t>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ind w:firstLine="720"/>
        <w:rPr/>
      </w:pPr>
      <w:r w:rsidDel="00000000" w:rsidR="00000000" w:rsidRPr="00000000">
        <w:rPr>
          <w:b w:val="1"/>
          <w:rtl w:val="0"/>
        </w:rPr>
        <w:t xml:space="preserve">webpages</w:t>
        <w:tab/>
        <w:tab/>
        <w:t xml:space="preserve">web crawlers</w:t>
        <w:tab/>
        <w:tab/>
        <w:t xml:space="preserve">index</w:t>
        <w:tab/>
        <w:tab/>
        <w:t xml:space="preserve">search engine</w:t>
      </w:r>
      <w:r w:rsidDel="00000000" w:rsidR="00000000" w:rsidRPr="00000000">
        <w:rPr>
          <w:rtl w:val="0"/>
        </w:rPr>
      </w:r>
    </w:p>
    <w:p w:rsidR="00000000" w:rsidDel="00000000" w:rsidP="00000000" w:rsidRDefault="00000000" w:rsidRPr="00000000" w14:paraId="00000039">
      <w:pPr>
        <w:spacing w:line="276" w:lineRule="auto"/>
        <w:ind w:left="850.3937007874017" w:firstLine="0"/>
        <w:rPr/>
      </w:pPr>
      <w:r w:rsidDel="00000000" w:rsidR="00000000" w:rsidRPr="00000000">
        <w:rPr>
          <w:rtl w:val="0"/>
        </w:rPr>
      </w:r>
    </w:p>
    <w:p w:rsidR="00000000" w:rsidDel="00000000" w:rsidP="00000000" w:rsidRDefault="00000000" w:rsidRPr="00000000" w14:paraId="0000003A">
      <w:pPr>
        <w:spacing w:line="276" w:lineRule="auto"/>
        <w:ind w:left="850.3937007874017" w:firstLine="0"/>
        <w:rPr/>
      </w:pP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t xml:space="preserve">8. Which of these search terms would be likely to return the fewest results?</w:t>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numPr>
          <w:ilvl w:val="1"/>
          <w:numId w:val="5"/>
        </w:numPr>
        <w:spacing w:line="276" w:lineRule="auto"/>
        <w:ind w:left="1440" w:hanging="360"/>
        <w:rPr>
          <w:b w:val="0"/>
          <w:color w:val="000000"/>
          <w:sz w:val="22"/>
          <w:szCs w:val="22"/>
        </w:rPr>
      </w:pPr>
      <w:r w:rsidDel="00000000" w:rsidR="00000000" w:rsidRPr="00000000">
        <w:rPr>
          <w:rtl w:val="0"/>
        </w:rPr>
        <w:t xml:space="preserve">Car</w:t>
      </w:r>
    </w:p>
    <w:p w:rsidR="00000000" w:rsidDel="00000000" w:rsidP="00000000" w:rsidRDefault="00000000" w:rsidRPr="00000000" w14:paraId="0000003F">
      <w:pPr>
        <w:numPr>
          <w:ilvl w:val="1"/>
          <w:numId w:val="5"/>
        </w:numPr>
        <w:spacing w:line="276" w:lineRule="auto"/>
        <w:ind w:left="1440" w:hanging="360"/>
        <w:rPr>
          <w:b w:val="0"/>
          <w:color w:val="000000"/>
          <w:sz w:val="22"/>
          <w:szCs w:val="22"/>
        </w:rPr>
      </w:pPr>
      <w:r w:rsidDel="00000000" w:rsidR="00000000" w:rsidRPr="00000000">
        <w:rPr>
          <w:rtl w:val="0"/>
        </w:rPr>
        <w:t xml:space="preserve">Red car</w:t>
      </w:r>
    </w:p>
    <w:p w:rsidR="00000000" w:rsidDel="00000000" w:rsidP="00000000" w:rsidRDefault="00000000" w:rsidRPr="00000000" w14:paraId="00000040">
      <w:pPr>
        <w:numPr>
          <w:ilvl w:val="1"/>
          <w:numId w:val="5"/>
        </w:numPr>
        <w:spacing w:line="276" w:lineRule="auto"/>
        <w:ind w:left="1440" w:hanging="360"/>
        <w:rPr>
          <w:color w:val="000000"/>
          <w:sz w:val="22"/>
          <w:szCs w:val="22"/>
        </w:rPr>
      </w:pPr>
      <w:r w:rsidDel="00000000" w:rsidR="00000000" w:rsidRPr="00000000">
        <w:rPr>
          <w:b w:val="1"/>
          <w:rtl w:val="0"/>
        </w:rPr>
        <w:t xml:space="preserve">Red sports car ✔</w:t>
      </w:r>
    </w:p>
    <w:p w:rsidR="00000000" w:rsidDel="00000000" w:rsidP="00000000" w:rsidRDefault="00000000" w:rsidRPr="00000000" w14:paraId="00000041">
      <w:pPr>
        <w:spacing w:line="276" w:lineRule="auto"/>
        <w:rPr/>
      </w:pP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tl w:val="0"/>
        </w:rPr>
        <w:t xml:space="preserve">The more specific the search term, the fewer results will be returned. ‘Car’ is the most general of the three options and would return the most results, followed by ‘red car’ and then ‘red sports car’. </w:t>
      </w:r>
    </w:p>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spacing w:line="276" w:lineRule="auto"/>
        <w:rPr/>
      </w:pPr>
      <w:r w:rsidDel="00000000" w:rsidR="00000000" w:rsidRPr="00000000">
        <w:rPr>
          <w:rtl w:val="0"/>
        </w:rPr>
        <w:t xml:space="preserve">9. Complete the following sentence using the words below.</w:t>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spacing w:line="276" w:lineRule="auto"/>
        <w:ind w:left="720" w:firstLine="0"/>
        <w:rPr/>
      </w:pPr>
      <w:r w:rsidDel="00000000" w:rsidR="00000000" w:rsidRPr="00000000">
        <w:rPr>
          <w:b w:val="1"/>
          <w:rtl w:val="0"/>
        </w:rPr>
        <w:t xml:space="preserve">Selection</w:t>
      </w:r>
      <w:r w:rsidDel="00000000" w:rsidR="00000000" w:rsidRPr="00000000">
        <w:rPr>
          <w:rtl w:val="0"/>
        </w:rPr>
        <w:t xml:space="preserve"> explains which webpages a search engine displays; </w:t>
      </w:r>
      <w:r w:rsidDel="00000000" w:rsidR="00000000" w:rsidRPr="00000000">
        <w:rPr>
          <w:b w:val="1"/>
          <w:rtl w:val="0"/>
        </w:rPr>
        <w:t xml:space="preserve">ranking</w:t>
      </w:r>
      <w:r w:rsidDel="00000000" w:rsidR="00000000" w:rsidRPr="00000000">
        <w:rPr>
          <w:rtl w:val="0"/>
        </w:rPr>
        <w:t xml:space="preserve"> explains the order in which they are displayed.</w:t>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spacing w:line="276" w:lineRule="auto"/>
        <w:ind w:firstLine="720"/>
        <w:rPr>
          <w:b w:val="1"/>
        </w:rPr>
      </w:pPr>
      <w:r w:rsidDel="00000000" w:rsidR="00000000" w:rsidRPr="00000000">
        <w:rPr>
          <w:b w:val="1"/>
          <w:rtl w:val="0"/>
        </w:rPr>
        <w:t xml:space="preserve">selection</w:t>
        <w:tab/>
        <w:tab/>
        <w:t xml:space="preserve">ranking</w:t>
      </w:r>
    </w:p>
    <w:p w:rsidR="00000000" w:rsidDel="00000000" w:rsidP="00000000" w:rsidRDefault="00000000" w:rsidRPr="00000000" w14:paraId="00000049">
      <w:pPr>
        <w:pStyle w:val="Title"/>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color w:val="666666"/>
          <w:sz w:val="18"/>
          <w:szCs w:val="18"/>
        </w:rPr>
      </w:pPr>
      <w:r w:rsidDel="00000000" w:rsidR="00000000" w:rsidRPr="00000000">
        <w:rPr>
          <w:rtl w:val="0"/>
        </w:rPr>
      </w:r>
    </w:p>
    <w:p w:rsidR="00000000" w:rsidDel="00000000" w:rsidP="00000000" w:rsidRDefault="00000000" w:rsidRPr="00000000" w14:paraId="00000055">
      <w:pPr>
        <w:pageBreakBefore w:val="0"/>
        <w:rPr>
          <w:color w:val="666666"/>
          <w:sz w:val="18"/>
          <w:szCs w:val="18"/>
        </w:rPr>
      </w:pPr>
      <w:r w:rsidDel="00000000" w:rsidR="00000000" w:rsidRPr="00000000">
        <w:rPr>
          <w:rtl w:val="0"/>
        </w:rPr>
      </w:r>
    </w:p>
    <w:p w:rsidR="00000000" w:rsidDel="00000000" w:rsidP="00000000" w:rsidRDefault="00000000" w:rsidRPr="00000000" w14:paraId="00000056">
      <w:pPr>
        <w:pageBreakBefore w:val="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6">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57">
      <w:pPr>
        <w:pageBreakBefore w:val="0"/>
        <w:rPr>
          <w:color w:val="666666"/>
          <w:sz w:val="18"/>
          <w:szCs w:val="18"/>
        </w:rPr>
      </w:pPr>
      <w:r w:rsidDel="00000000" w:rsidR="00000000" w:rsidRPr="00000000">
        <w:rPr>
          <w:rtl w:val="0"/>
        </w:rPr>
      </w:r>
    </w:p>
    <w:p w:rsidR="00000000" w:rsidDel="00000000" w:rsidP="00000000" w:rsidRDefault="00000000" w:rsidRPr="00000000" w14:paraId="00000058">
      <w:pPr>
        <w:pageBreakBefore w:val="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 </w:t>
      </w:r>
      <w:hyperlink r:id="rId7">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p>
    <w:p w:rsidR="00000000" w:rsidDel="00000000" w:rsidP="00000000" w:rsidRDefault="00000000" w:rsidRPr="00000000" w14:paraId="00000059">
      <w:pPr>
        <w:pageBreakBefore w:val="0"/>
        <w:rPr>
          <w:color w:val="666666"/>
          <w:sz w:val="18"/>
          <w:szCs w:val="18"/>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4" w:w="11909"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31-01-22</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31-01-22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ind w:left="-720" w:right="-690" w:firstLine="0"/>
      <w:rPr>
        <w:color w:val="666666"/>
      </w:rPr>
    </w:pPr>
    <w:r w:rsidDel="00000000" w:rsidR="00000000" w:rsidRPr="00000000">
      <w:rPr>
        <w:rtl w:val="0"/>
      </w:rPr>
    </w:r>
  </w:p>
  <w:tbl>
    <w:tblPr>
      <w:tblStyle w:val="Table1"/>
      <w:tblW w:w="1044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4845"/>
      <w:tblGridChange w:id="0">
        <w:tblGrid>
          <w:gridCol w:w="5595"/>
          <w:gridCol w:w="48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5B">
          <w:pPr>
            <w:pageBreakBefore w:val="0"/>
            <w:ind w:left="90" w:right="-234" w:firstLine="0"/>
            <w:rPr>
              <w:color w:val="666666"/>
              <w:sz w:val="18"/>
              <w:szCs w:val="18"/>
            </w:rPr>
          </w:pPr>
          <w:r w:rsidDel="00000000" w:rsidR="00000000" w:rsidRPr="00000000">
            <w:rPr>
              <w:color w:val="666666"/>
              <w:sz w:val="18"/>
              <w:szCs w:val="18"/>
              <w:rtl w:val="0"/>
            </w:rPr>
            <w:t xml:space="preserve">Year 5 – Systems and sharing</w:t>
          </w:r>
        </w:p>
        <w:p w:rsidR="00000000" w:rsidDel="00000000" w:rsidP="00000000" w:rsidRDefault="00000000" w:rsidRPr="00000000" w14:paraId="0000005C">
          <w:pPr>
            <w:pageBreakBefore w:val="0"/>
            <w:ind w:right="-234"/>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5D">
          <w:pPr>
            <w:pageBreakBefore w:val="0"/>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 Questions</w:t>
          </w:r>
        </w:p>
        <w:p w:rsidR="00000000" w:rsidDel="00000000" w:rsidP="00000000" w:rsidRDefault="00000000" w:rsidRPr="00000000" w14:paraId="0000005E">
          <w:pPr>
            <w:pageBreakBefore w:val="0"/>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5F">
          <w:pPr>
            <w:pageBreakBefore w:val="0"/>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60">
    <w:pPr>
      <w:pageBreakBefore w:val="0"/>
      <w:ind w:left="-720" w:right="-69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ind w:left="-720" w:right="-690" w:firstLine="0"/>
      <w:rPr>
        <w:color w:val="666666"/>
      </w:rPr>
    </w:pPr>
    <w:r w:rsidDel="00000000" w:rsidR="00000000" w:rsidRPr="00000000">
      <w:rPr>
        <w:rtl w:val="0"/>
      </w:rPr>
    </w:r>
  </w:p>
  <w:tbl>
    <w:tblPr>
      <w:tblStyle w:val="Table2"/>
      <w:tblW w:w="1044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4845"/>
      <w:tblGridChange w:id="0">
        <w:tblGrid>
          <w:gridCol w:w="5595"/>
          <w:gridCol w:w="48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ind w:left="90" w:right="-234" w:firstLine="0"/>
            <w:rPr>
              <w:color w:val="666666"/>
              <w:sz w:val="18"/>
              <w:szCs w:val="18"/>
            </w:rPr>
          </w:pPr>
          <w:r w:rsidDel="00000000" w:rsidR="00000000" w:rsidRPr="00000000">
            <w:rPr>
              <w:color w:val="666666"/>
              <w:sz w:val="18"/>
              <w:szCs w:val="18"/>
              <w:rtl w:val="0"/>
            </w:rPr>
            <w:t xml:space="preserve">Year 5 – Systems and sharing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 Answers</w:t>
          </w:r>
        </w:p>
      </w:tc>
    </w:tr>
  </w:tbl>
  <w:p w:rsidR="00000000" w:rsidDel="00000000" w:rsidP="00000000" w:rsidRDefault="00000000" w:rsidRPr="00000000" w14:paraId="00000065">
    <w:pPr>
      <w:spacing w:line="240" w:lineRule="auto"/>
      <w:ind w:left="-708.6614173228347" w:right="150" w:firstLine="0"/>
      <w:rPr>
        <w:color w:val="66666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-380999</wp:posOffset>
          </wp:positionH>
          <wp:positionV relativeFrom="paragraph">
            <wp:posOffset>28575</wp:posOffset>
          </wp:positionV>
          <wp:extent cx="1717040" cy="762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p w:rsidR="00000000" w:rsidDel="00000000" w:rsidP="00000000" w:rsidRDefault="00000000" w:rsidRPr="00000000" w14:paraId="00000066">
    <w:pPr>
      <w:spacing w:line="240" w:lineRule="auto"/>
      <w:ind w:left="-708.6614173228347" w:right="150" w:firstLine="0"/>
      <w:rPr>
        <w:color w:val="666666"/>
      </w:rPr>
    </w:pPr>
    <w:r w:rsidDel="00000000" w:rsidR="00000000" w:rsidRPr="00000000">
      <w:rPr>
        <w:rtl w:val="0"/>
      </w:rPr>
    </w:r>
  </w:p>
  <w:p w:rsidR="00000000" w:rsidDel="00000000" w:rsidP="00000000" w:rsidRDefault="00000000" w:rsidRPr="00000000" w14:paraId="00000067">
    <w:pPr>
      <w:spacing w:line="240" w:lineRule="auto"/>
      <w:ind w:left="-708.6614173228347" w:right="150" w:firstLine="0"/>
      <w:rPr>
        <w:color w:val="666666"/>
      </w:rPr>
    </w:pPr>
    <w:r w:rsidDel="00000000" w:rsidR="00000000" w:rsidRPr="00000000">
      <w:rPr>
        <w:rtl w:val="0"/>
      </w:rPr>
    </w:r>
  </w:p>
  <w:p w:rsidR="00000000" w:rsidDel="00000000" w:rsidP="00000000" w:rsidRDefault="00000000" w:rsidRPr="00000000" w14:paraId="00000068">
    <w:pPr>
      <w:pageBreakBefore w:val="0"/>
      <w:widowControl w:val="0"/>
      <w:spacing w:line="240" w:lineRule="auto"/>
      <w:ind w:right="15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Q%1."/>
      <w:lvlJc w:val="left"/>
      <w:pPr>
        <w:ind w:left="850.3937007874017" w:hanging="566.929133858268"/>
      </w:pPr>
      <w:rPr>
        <w:rFonts w:ascii="Quicksand" w:cs="Quicksand" w:eastAsia="Quicksand" w:hAnsi="Quicksand"/>
        <w:b w:val="0"/>
        <w:color w:val="000000"/>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b w:val="1"/>
      <w:color w:val="5b5ba5"/>
      <w:sz w:val="48"/>
      <w:szCs w:val="48"/>
    </w:rPr>
  </w:style>
  <w:style w:type="paragraph" w:styleId="Subtitle">
    <w:name w:val="Subtitle"/>
    <w:basedOn w:val="Normal"/>
    <w:next w:val="Normal"/>
    <w:pPr>
      <w:keepNext w:val="1"/>
      <w:keepLines w:val="1"/>
      <w:pageBreakBefore w:val="0"/>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ncce.io/tcc" TargetMode="External"/><Relationship Id="rId7" Type="http://schemas.openxmlformats.org/officeDocument/2006/relationships/hyperlink" Target="http://ncce.io/og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