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gjdgxs" w:id="0"/>
      <w:bookmarkEnd w:id="0"/>
      <w:r w:rsidDel="00000000" w:rsidR="00000000" w:rsidRPr="00000000">
        <w:rPr>
          <w:rtl w:val="0"/>
        </w:rPr>
        <w:t xml:space="preserve">Summative assessment</w:t>
      </w:r>
    </w:p>
    <w:p w:rsidR="00000000" w:rsidDel="00000000" w:rsidP="00000000" w:rsidRDefault="00000000" w:rsidRPr="00000000" w14:paraId="00000002">
      <w:pPr>
        <w:widowControl w:val="0"/>
        <w:spacing w:after="360" w:before="360" w:line="276" w:lineRule="auto"/>
        <w:ind w:left="697.3228346456693" w:firstLine="0"/>
        <w:rPr/>
      </w:pPr>
      <w:r w:rsidDel="00000000" w:rsidR="00000000" w:rsidRPr="00000000">
        <w:rPr>
          <w:color w:val="ffffff"/>
          <w:sz w:val="32"/>
          <w:szCs w:val="32"/>
          <w:shd w:fill="5b5ba5" w:val="clear"/>
          <w:rtl w:val="0"/>
        </w:rPr>
        <w:t xml:space="preserve"> Task 1 </w:t>
      </w:r>
      <w:r w:rsidDel="00000000" w:rsidR="00000000" w:rsidRPr="00000000">
        <w:rPr>
          <w:color w:val="ffffff"/>
          <w:sz w:val="32"/>
          <w:szCs w:val="32"/>
          <w:rtl w:val="0"/>
        </w:rPr>
        <w:t xml:space="preserve">.</w:t>
      </w:r>
      <w:r w:rsidDel="00000000" w:rsidR="00000000" w:rsidRPr="00000000">
        <w:rPr>
          <w:sz w:val="32"/>
          <w:szCs w:val="32"/>
          <w:rtl w:val="0"/>
        </w:rPr>
        <w:t xml:space="preserve"> </w:t>
      </w:r>
      <w:r w:rsidDel="00000000" w:rsidR="00000000" w:rsidRPr="00000000">
        <w:rPr>
          <w:rtl w:val="0"/>
        </w:rPr>
      </w:r>
    </w:p>
    <w:p w:rsidR="00000000" w:rsidDel="00000000" w:rsidP="00000000" w:rsidRDefault="00000000" w:rsidRPr="00000000" w14:paraId="00000003">
      <w:pPr>
        <w:widowControl w:val="0"/>
        <w:numPr>
          <w:ilvl w:val="0"/>
          <w:numId w:val="2"/>
        </w:numPr>
        <w:spacing w:after="120" w:before="120" w:line="276" w:lineRule="auto"/>
        <w:ind w:left="697.3228346456693"/>
      </w:pPr>
      <w:r w:rsidDel="00000000" w:rsidR="00000000" w:rsidRPr="00000000">
        <w:rPr>
          <w:rtl w:val="0"/>
        </w:rPr>
        <w:t xml:space="preserve">Name </w:t>
      </w:r>
      <w:r w:rsidDel="00000000" w:rsidR="00000000" w:rsidRPr="00000000">
        <w:rPr>
          <w:b w:val="1"/>
          <w:rtl w:val="0"/>
        </w:rPr>
        <w:t xml:space="preserve">one output device</w:t>
      </w:r>
      <w:r w:rsidDel="00000000" w:rsidR="00000000" w:rsidRPr="00000000">
        <w:rPr>
          <w:rtl w:val="0"/>
        </w:rPr>
        <w:t xml:space="preserve"> that is built into the micro:bit.</w:t>
      </w:r>
    </w:p>
    <w:tbl>
      <w:tblPr>
        <w:tblStyle w:val="Table1"/>
        <w:tblW w:w="88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8205"/>
        <w:tblGridChange w:id="0">
          <w:tblGrid>
            <w:gridCol w:w="645"/>
            <w:gridCol w:w="8205"/>
          </w:tblGrid>
        </w:tblGridChange>
      </w:tblGrid>
      <w:tr>
        <w:trPr>
          <w:trHeight w:val="4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ind w:left="-102.0472440944882" w:firstLine="0"/>
              <w:rPr>
                <w:b w:val="1"/>
                <w:color w:val="5b5ba5"/>
              </w:rPr>
            </w:pPr>
            <w:r w:rsidDel="00000000" w:rsidR="00000000" w:rsidRPr="00000000">
              <w:rPr>
                <w:b w:val="1"/>
                <w:color w:val="5b5ba5"/>
                <w:rtl w:val="0"/>
              </w:rPr>
              <w:t xml:space="preserve">Ans:</w:t>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rFonts w:ascii="Handlee" w:cs="Handlee" w:eastAsia="Handlee" w:hAnsi="Handlee"/>
              </w:rPr>
            </w:pPr>
            <w:r w:rsidDel="00000000" w:rsidR="00000000" w:rsidRPr="00000000">
              <w:rPr>
                <w:rtl w:val="0"/>
              </w:rPr>
            </w:r>
          </w:p>
        </w:tc>
      </w:tr>
    </w:tbl>
    <w:p w:rsidR="00000000" w:rsidDel="00000000" w:rsidP="00000000" w:rsidRDefault="00000000" w:rsidRPr="00000000" w14:paraId="00000006">
      <w:pPr>
        <w:widowControl w:val="0"/>
        <w:spacing w:line="276" w:lineRule="auto"/>
        <w:rPr/>
      </w:pPr>
      <w:r w:rsidDel="00000000" w:rsidR="00000000" w:rsidRPr="00000000">
        <w:rPr>
          <w:rtl w:val="0"/>
        </w:rPr>
      </w:r>
    </w:p>
    <w:p w:rsidR="00000000" w:rsidDel="00000000" w:rsidP="00000000" w:rsidRDefault="00000000" w:rsidRPr="00000000" w14:paraId="00000007">
      <w:pPr>
        <w:widowControl w:val="0"/>
        <w:numPr>
          <w:ilvl w:val="0"/>
          <w:numId w:val="2"/>
        </w:numPr>
        <w:spacing w:after="120" w:before="120" w:line="276" w:lineRule="auto"/>
        <w:ind w:left="697.3228346456693"/>
      </w:pPr>
      <w:r w:rsidDel="00000000" w:rsidR="00000000" w:rsidRPr="00000000">
        <w:rPr>
          <w:rtl w:val="0"/>
        </w:rPr>
        <w:t xml:space="preserve">Name </w:t>
      </w:r>
      <w:r w:rsidDel="00000000" w:rsidR="00000000" w:rsidRPr="00000000">
        <w:rPr>
          <w:b w:val="1"/>
          <w:rtl w:val="0"/>
        </w:rPr>
        <w:t xml:space="preserve">at least two input devices</w:t>
      </w:r>
      <w:r w:rsidDel="00000000" w:rsidR="00000000" w:rsidRPr="00000000">
        <w:rPr>
          <w:rtl w:val="0"/>
        </w:rPr>
        <w:t xml:space="preserve"> that are built into the micro:bit.</w:t>
      </w:r>
    </w:p>
    <w:tbl>
      <w:tblPr>
        <w:tblStyle w:val="Table2"/>
        <w:tblW w:w="88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8205"/>
        <w:tblGridChange w:id="0">
          <w:tblGrid>
            <w:gridCol w:w="645"/>
            <w:gridCol w:w="8205"/>
          </w:tblGrid>
        </w:tblGridChange>
      </w:tblGrid>
      <w:tr>
        <w:trPr>
          <w:trHeight w:val="4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ind w:left="-102.0472440944882" w:firstLine="0"/>
              <w:rPr>
                <w:b w:val="1"/>
                <w:color w:val="5b5ba5"/>
              </w:rPr>
            </w:pPr>
            <w:r w:rsidDel="00000000" w:rsidR="00000000" w:rsidRPr="00000000">
              <w:rPr>
                <w:b w:val="1"/>
                <w:color w:val="5b5ba5"/>
                <w:rtl w:val="0"/>
              </w:rPr>
              <w:t xml:space="preserve">Ans:</w:t>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Handlee" w:cs="Handlee" w:eastAsia="Handlee" w:hAnsi="Handlee"/>
              </w:rPr>
            </w:pPr>
            <w:r w:rsidDel="00000000" w:rsidR="00000000" w:rsidRPr="00000000">
              <w:rPr>
                <w:rtl w:val="0"/>
              </w:rPr>
            </w:r>
          </w:p>
          <w:p w:rsidR="00000000" w:rsidDel="00000000" w:rsidP="00000000" w:rsidRDefault="00000000" w:rsidRPr="00000000" w14:paraId="0000000A">
            <w:pPr>
              <w:widowControl w:val="0"/>
              <w:spacing w:line="240" w:lineRule="auto"/>
              <w:rPr>
                <w:rFonts w:ascii="Handlee" w:cs="Handlee" w:eastAsia="Handlee" w:hAnsi="Handlee"/>
              </w:rPr>
            </w:pPr>
            <w:r w:rsidDel="00000000" w:rsidR="00000000" w:rsidRPr="00000000">
              <w:rPr>
                <w:rtl w:val="0"/>
              </w:rPr>
            </w:r>
          </w:p>
          <w:p w:rsidR="00000000" w:rsidDel="00000000" w:rsidP="00000000" w:rsidRDefault="00000000" w:rsidRPr="00000000" w14:paraId="0000000B">
            <w:pPr>
              <w:widowControl w:val="0"/>
              <w:spacing w:line="240" w:lineRule="auto"/>
              <w:rPr>
                <w:rFonts w:ascii="Handlee" w:cs="Handlee" w:eastAsia="Handlee" w:hAnsi="Handlee"/>
              </w:rPr>
            </w:pPr>
            <w:r w:rsidDel="00000000" w:rsidR="00000000" w:rsidRPr="00000000">
              <w:rPr>
                <w:rtl w:val="0"/>
              </w:rPr>
            </w:r>
          </w:p>
        </w:tc>
      </w:tr>
    </w:tbl>
    <w:p w:rsidR="00000000" w:rsidDel="00000000" w:rsidP="00000000" w:rsidRDefault="00000000" w:rsidRPr="00000000" w14:paraId="0000000C">
      <w:pPr>
        <w:widowControl w:val="0"/>
        <w:spacing w:line="276" w:lineRule="auto"/>
        <w:rPr/>
      </w:pPr>
      <w:r w:rsidDel="00000000" w:rsidR="00000000" w:rsidRPr="00000000">
        <w:rPr>
          <w:rtl w:val="0"/>
        </w:rPr>
      </w:r>
    </w:p>
    <w:p w:rsidR="00000000" w:rsidDel="00000000" w:rsidP="00000000" w:rsidRDefault="00000000" w:rsidRPr="00000000" w14:paraId="0000000D">
      <w:pPr>
        <w:widowControl w:val="0"/>
        <w:numPr>
          <w:ilvl w:val="0"/>
          <w:numId w:val="2"/>
        </w:numPr>
        <w:spacing w:after="120" w:before="120" w:line="276" w:lineRule="auto"/>
        <w:ind w:left="697.3228346456693"/>
      </w:pPr>
      <w:r w:rsidDel="00000000" w:rsidR="00000000" w:rsidRPr="00000000">
        <w:rPr>
          <w:rtl w:val="0"/>
        </w:rPr>
        <w:t xml:space="preserve">You would like to build a micro:bit project that provides </w:t>
      </w:r>
      <w:r w:rsidDel="00000000" w:rsidR="00000000" w:rsidRPr="00000000">
        <w:rPr>
          <w:b w:val="1"/>
          <w:rtl w:val="0"/>
        </w:rPr>
        <w:t xml:space="preserve">audio</w:t>
      </w:r>
      <w:r w:rsidDel="00000000" w:rsidR="00000000" w:rsidRPr="00000000">
        <w:rPr>
          <w:rtl w:val="0"/>
        </w:rPr>
        <w:t xml:space="preserve"> feedback to the user, e.g. a beep or a short tune. Which of the following sentences is true? </w:t>
      </w:r>
    </w:p>
    <w:p w:rsidR="00000000" w:rsidDel="00000000" w:rsidP="00000000" w:rsidRDefault="00000000" w:rsidRPr="00000000" w14:paraId="0000000E">
      <w:pPr>
        <w:widowControl w:val="0"/>
        <w:numPr>
          <w:ilvl w:val="1"/>
          <w:numId w:val="2"/>
        </w:numPr>
        <w:spacing w:after="120" w:before="120" w:line="276" w:lineRule="auto"/>
        <w:ind w:left="1054.488188976378" w:hanging="357.16535433070874"/>
      </w:pPr>
      <w:r w:rsidDel="00000000" w:rsidR="00000000" w:rsidRPr="00000000">
        <w:rPr>
          <w:rtl w:val="0"/>
        </w:rPr>
        <w:t xml:space="preserve">It is not possible to generate audio output with the micro:bit.</w:t>
      </w:r>
    </w:p>
    <w:p w:rsidR="00000000" w:rsidDel="00000000" w:rsidP="00000000" w:rsidRDefault="00000000" w:rsidRPr="00000000" w14:paraId="0000000F">
      <w:pPr>
        <w:widowControl w:val="0"/>
        <w:numPr>
          <w:ilvl w:val="1"/>
          <w:numId w:val="2"/>
        </w:numPr>
        <w:spacing w:before="120" w:line="276" w:lineRule="auto"/>
        <w:ind w:left="1054.488188976378" w:hanging="357.16535433070874"/>
      </w:pPr>
      <w:r w:rsidDel="00000000" w:rsidR="00000000" w:rsidRPr="00000000">
        <w:rPr>
          <w:rtl w:val="0"/>
        </w:rPr>
        <w:t xml:space="preserve">It is possible to generate audio output with the micro:bit, by connecting speakers to the built-in audio port.</w:t>
      </w:r>
    </w:p>
    <w:p w:rsidR="00000000" w:rsidDel="00000000" w:rsidP="00000000" w:rsidRDefault="00000000" w:rsidRPr="00000000" w14:paraId="00000010">
      <w:pPr>
        <w:widowControl w:val="0"/>
        <w:numPr>
          <w:ilvl w:val="1"/>
          <w:numId w:val="2"/>
        </w:numPr>
        <w:spacing w:after="240" w:before="120" w:line="276" w:lineRule="auto"/>
        <w:ind w:left="1054.488188976378" w:hanging="357.16535433070874"/>
      </w:pPr>
      <w:r w:rsidDel="00000000" w:rsidR="00000000" w:rsidRPr="00000000">
        <w:rPr>
          <w:rtl w:val="0"/>
        </w:rPr>
        <w:t xml:space="preserve">It is possible to generate audio output with the micro:bit, by connecting speakers to the GPIO pins.</w:t>
      </w:r>
    </w:p>
    <w:tbl>
      <w:tblPr>
        <w:tblStyle w:val="Table3"/>
        <w:tblW w:w="10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450"/>
        <w:tblGridChange w:id="0">
          <w:tblGrid>
            <w:gridCol w:w="645"/>
            <w:gridCol w:w="450"/>
          </w:tblGrid>
        </w:tblGridChange>
      </w:tblGrid>
      <w:tr>
        <w:trPr>
          <w:trHeight w:val="4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ind w:left="-102.0472440944882" w:firstLine="0"/>
              <w:rPr>
                <w:b w:val="1"/>
                <w:color w:val="5b5ba5"/>
              </w:rPr>
            </w:pPr>
            <w:r w:rsidDel="00000000" w:rsidR="00000000" w:rsidRPr="00000000">
              <w:rPr>
                <w:b w:val="1"/>
                <w:color w:val="5b5ba5"/>
                <w:rtl w:val="0"/>
              </w:rPr>
              <w:t xml:space="preserve">Ans:</w:t>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rFonts w:ascii="Handlee" w:cs="Handlee" w:eastAsia="Handlee" w:hAnsi="Handlee"/>
              </w:rPr>
            </w:pPr>
            <w:r w:rsidDel="00000000" w:rsidR="00000000" w:rsidRPr="00000000">
              <w:rPr>
                <w:rtl w:val="0"/>
              </w:rPr>
            </w:r>
          </w:p>
        </w:tc>
      </w:tr>
    </w:tbl>
    <w:p w:rsidR="00000000" w:rsidDel="00000000" w:rsidP="00000000" w:rsidRDefault="00000000" w:rsidRPr="00000000" w14:paraId="00000013">
      <w:pPr>
        <w:widowControl w:val="0"/>
        <w:spacing w:line="276" w:lineRule="auto"/>
        <w:rPr/>
      </w:pPr>
      <w:r w:rsidDel="00000000" w:rsidR="00000000" w:rsidRPr="00000000">
        <w:rPr>
          <w:rtl w:val="0"/>
        </w:rPr>
      </w:r>
    </w:p>
    <w:p w:rsidR="00000000" w:rsidDel="00000000" w:rsidP="00000000" w:rsidRDefault="00000000" w:rsidRPr="00000000" w14:paraId="00000014">
      <w:pPr>
        <w:widowControl w:val="0"/>
        <w:numPr>
          <w:ilvl w:val="0"/>
          <w:numId w:val="2"/>
        </w:numPr>
        <w:spacing w:after="120" w:before="120" w:line="276" w:lineRule="auto"/>
        <w:ind w:left="697.3228346456693"/>
      </w:pPr>
      <w:r w:rsidDel="00000000" w:rsidR="00000000" w:rsidRPr="00000000">
        <w:rPr>
          <w:rtl w:val="0"/>
        </w:rPr>
        <w:t xml:space="preserve">Which </w:t>
      </w:r>
      <w:r w:rsidDel="00000000" w:rsidR="00000000" w:rsidRPr="00000000">
        <w:rPr>
          <w:b w:val="1"/>
          <w:rtl w:val="0"/>
        </w:rPr>
        <w:t xml:space="preserve">sensor</w:t>
      </w:r>
      <w:r w:rsidDel="00000000" w:rsidR="00000000" w:rsidRPr="00000000">
        <w:rPr>
          <w:rtl w:val="0"/>
        </w:rPr>
        <w:t xml:space="preserve">, built into the micro:bit, would be used in order to detect ‘gestures’, such as shaking or titling?</w:t>
      </w:r>
    </w:p>
    <w:p w:rsidR="00000000" w:rsidDel="00000000" w:rsidP="00000000" w:rsidRDefault="00000000" w:rsidRPr="00000000" w14:paraId="00000015">
      <w:pPr>
        <w:widowControl w:val="0"/>
        <w:spacing w:after="120" w:before="120" w:line="276" w:lineRule="auto"/>
        <w:ind w:left="697.3228346456693" w:firstLine="0"/>
        <w:rPr/>
      </w:pPr>
      <w:r w:rsidDel="00000000" w:rsidR="00000000" w:rsidRPr="00000000">
        <w:rPr>
          <w:rtl w:val="0"/>
        </w:rPr>
        <w:t xml:space="preserve">A. Radio antenna</w:t>
      </w:r>
    </w:p>
    <w:p w:rsidR="00000000" w:rsidDel="00000000" w:rsidP="00000000" w:rsidRDefault="00000000" w:rsidRPr="00000000" w14:paraId="00000016">
      <w:pPr>
        <w:widowControl w:val="0"/>
        <w:spacing w:before="120" w:line="276" w:lineRule="auto"/>
        <w:ind w:left="697.3228346456693" w:firstLine="0"/>
        <w:rPr/>
      </w:pPr>
      <w:r w:rsidDel="00000000" w:rsidR="00000000" w:rsidRPr="00000000">
        <w:rPr>
          <w:rtl w:val="0"/>
        </w:rPr>
        <w:t xml:space="preserve">B. Accelerometer</w:t>
      </w:r>
    </w:p>
    <w:p w:rsidR="00000000" w:rsidDel="00000000" w:rsidP="00000000" w:rsidRDefault="00000000" w:rsidRPr="00000000" w14:paraId="00000017">
      <w:pPr>
        <w:widowControl w:val="0"/>
        <w:spacing w:after="240" w:before="120" w:line="276" w:lineRule="auto"/>
        <w:ind w:left="697.3228346456693" w:firstLine="0"/>
        <w:rPr/>
      </w:pPr>
      <w:r w:rsidDel="00000000" w:rsidR="00000000" w:rsidRPr="00000000">
        <w:rPr>
          <w:rtl w:val="0"/>
        </w:rPr>
        <w:t xml:space="preserve">C. Magnetometer</w:t>
      </w:r>
    </w:p>
    <w:tbl>
      <w:tblPr>
        <w:tblStyle w:val="Table4"/>
        <w:tblW w:w="11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480"/>
        <w:tblGridChange w:id="0">
          <w:tblGrid>
            <w:gridCol w:w="645"/>
            <w:gridCol w:w="480"/>
          </w:tblGrid>
        </w:tblGridChange>
      </w:tblGrid>
      <w:tr>
        <w:trPr>
          <w:trHeight w:val="4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ind w:left="-102.0472440944882" w:firstLine="0"/>
              <w:rPr>
                <w:b w:val="1"/>
                <w:color w:val="5b5ba5"/>
              </w:rPr>
            </w:pPr>
            <w:r w:rsidDel="00000000" w:rsidR="00000000" w:rsidRPr="00000000">
              <w:rPr>
                <w:b w:val="1"/>
                <w:color w:val="5b5ba5"/>
                <w:rtl w:val="0"/>
              </w:rPr>
              <w:t xml:space="preserve">Ans:</w:t>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Handlee" w:cs="Handlee" w:eastAsia="Handlee" w:hAnsi="Handlee"/>
              </w:rPr>
            </w:pPr>
            <w:r w:rsidDel="00000000" w:rsidR="00000000" w:rsidRPr="00000000">
              <w:rPr>
                <w:rtl w:val="0"/>
              </w:rPr>
            </w:r>
          </w:p>
        </w:tc>
      </w:tr>
    </w:tbl>
    <w:p w:rsidR="00000000" w:rsidDel="00000000" w:rsidP="00000000" w:rsidRDefault="00000000" w:rsidRPr="00000000" w14:paraId="0000001A">
      <w:pPr>
        <w:widowControl w:val="0"/>
        <w:spacing w:line="276" w:lineRule="auto"/>
        <w:rPr/>
      </w:pPr>
      <w:r w:rsidDel="00000000" w:rsidR="00000000" w:rsidRPr="00000000">
        <w:rPr>
          <w:rtl w:val="0"/>
        </w:rPr>
      </w:r>
    </w:p>
    <w:p w:rsidR="00000000" w:rsidDel="00000000" w:rsidP="00000000" w:rsidRDefault="00000000" w:rsidRPr="00000000" w14:paraId="0000001B">
      <w:pPr>
        <w:widowControl w:val="0"/>
        <w:spacing w:after="120" w:line="273.6" w:lineRule="auto"/>
        <w:rPr/>
      </w:pPr>
      <w:r w:rsidDel="00000000" w:rsidR="00000000" w:rsidRPr="00000000">
        <w:rPr>
          <w:rtl w:val="0"/>
        </w:rPr>
      </w:r>
    </w:p>
    <w:p w:rsidR="00000000" w:rsidDel="00000000" w:rsidP="00000000" w:rsidRDefault="00000000" w:rsidRPr="00000000" w14:paraId="0000001C">
      <w:pPr>
        <w:widowControl w:val="0"/>
        <w:spacing w:after="240" w:line="273.6" w:lineRule="auto"/>
        <w:ind w:left="0" w:firstLine="0"/>
        <w:rPr/>
      </w:pPr>
      <w:r w:rsidDel="00000000" w:rsidR="00000000" w:rsidRPr="00000000">
        <w:rPr>
          <w:color w:val="ffffff"/>
          <w:sz w:val="32"/>
          <w:szCs w:val="32"/>
          <w:shd w:fill="5b5ba5" w:val="clear"/>
          <w:rtl w:val="0"/>
        </w:rPr>
        <w:t xml:space="preserve"> Task 2 </w:t>
      </w:r>
      <w:r w:rsidDel="00000000" w:rsidR="00000000" w:rsidRPr="00000000">
        <w:rPr>
          <w:color w:val="ffffff"/>
          <w:sz w:val="32"/>
          <w:szCs w:val="32"/>
          <w:rtl w:val="0"/>
        </w:rPr>
        <w:t xml:space="preserve">.</w:t>
      </w:r>
      <w:r w:rsidDel="00000000" w:rsidR="00000000" w:rsidRPr="00000000">
        <w:rPr>
          <w:sz w:val="32"/>
          <w:szCs w:val="32"/>
          <w:rtl w:val="0"/>
        </w:rPr>
        <w:t xml:space="preserve"> </w:t>
      </w:r>
      <w:r w:rsidDel="00000000" w:rsidR="00000000" w:rsidRPr="00000000">
        <w:rPr>
          <w:rtl w:val="0"/>
        </w:rPr>
      </w:r>
    </w:p>
    <w:tbl>
      <w:tblPr>
        <w:tblStyle w:val="Table5"/>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
        <w:gridCol w:w="4282.5"/>
        <w:gridCol w:w="4282.5"/>
        <w:tblGridChange w:id="0">
          <w:tblGrid>
            <w:gridCol w:w="450"/>
            <w:gridCol w:w="4282.5"/>
            <w:gridCol w:w="4282.5"/>
          </w:tblGrid>
        </w:tblGridChange>
      </w:tblGrid>
      <w:tr>
        <w:trPr>
          <w:trHeight w:val="499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32"/>
                <w:szCs w:val="3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sz w:val="32"/>
                <w:szCs w:val="32"/>
              </w:rPr>
            </w:pPr>
            <w:r w:rsidDel="00000000" w:rsidR="00000000" w:rsidRPr="00000000">
              <w:rPr>
                <w:sz w:val="32"/>
                <w:szCs w:val="32"/>
              </w:rPr>
              <w:drawing>
                <wp:inline distB="114300" distT="114300" distL="114300" distR="114300">
                  <wp:extent cx="2590800" cy="3457575"/>
                  <wp:effectExtent b="0" l="0" r="0" t="0"/>
                  <wp:docPr id="8" name="image2.png"/>
                  <a:graphic>
                    <a:graphicData uri="http://schemas.openxmlformats.org/drawingml/2006/picture">
                      <pic:pic>
                        <pic:nvPicPr>
                          <pic:cNvPr id="0" name="image2.png"/>
                          <pic:cNvPicPr preferRelativeResize="0"/>
                        </pic:nvPicPr>
                        <pic:blipFill>
                          <a:blip r:embed="rId6"/>
                          <a:srcRect b="2349" l="0" r="0" t="2872"/>
                          <a:stretch>
                            <a:fillRect/>
                          </a:stretch>
                        </pic:blipFill>
                        <pic:spPr>
                          <a:xfrm>
                            <a:off x="0" y="0"/>
                            <a:ext cx="2590800" cy="345757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32"/>
                <w:szCs w:val="32"/>
              </w:rPr>
            </w:pPr>
            <w:r w:rsidDel="00000000" w:rsidR="00000000" w:rsidRPr="00000000">
              <w:rPr>
                <w:rtl w:val="0"/>
              </w:rPr>
            </w:r>
          </w:p>
        </w:tc>
      </w:tr>
      <w:tr>
        <w:trPr>
          <w:trHeight w:val="3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0"/>
                <w:szCs w:val="20"/>
                <w:shd w:fill="5b5ba5" w:val="clea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76" w:lineRule="auto"/>
              <w:jc w:val="center"/>
              <w:rPr>
                <w:sz w:val="20"/>
                <w:szCs w:val="20"/>
                <w:shd w:fill="5b5ba5" w:val="clear"/>
              </w:rPr>
            </w:pPr>
            <w:r w:rsidDel="00000000" w:rsidR="00000000" w:rsidRPr="00000000">
              <w:rPr>
                <w:sz w:val="20"/>
                <w:szCs w:val="20"/>
                <w:rtl w:val="0"/>
              </w:rPr>
              <w:t xml:space="preserve">Figure 1: Control the LED</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76" w:lineRule="auto"/>
              <w:jc w:val="center"/>
              <w:rPr>
                <w:sz w:val="20"/>
                <w:szCs w:val="20"/>
                <w:shd w:fill="5b5ba5" w:val="clear"/>
              </w:rPr>
            </w:pPr>
            <w:r w:rsidDel="00000000" w:rsidR="00000000" w:rsidRPr="00000000">
              <w:rPr>
                <w:rtl w:val="0"/>
              </w:rPr>
            </w:r>
          </w:p>
        </w:tc>
      </w:tr>
    </w:tbl>
    <w:p w:rsidR="00000000" w:rsidDel="00000000" w:rsidP="00000000" w:rsidRDefault="00000000" w:rsidRPr="00000000" w14:paraId="00000023">
      <w:pPr>
        <w:widowControl w:val="0"/>
        <w:spacing w:line="276" w:lineRule="auto"/>
        <w:rPr/>
      </w:pPr>
      <w:r w:rsidDel="00000000" w:rsidR="00000000" w:rsidRPr="00000000">
        <w:rPr>
          <w:rtl w:val="0"/>
        </w:rPr>
      </w:r>
    </w:p>
    <w:p w:rsidR="00000000" w:rsidDel="00000000" w:rsidP="00000000" w:rsidRDefault="00000000" w:rsidRPr="00000000" w14:paraId="00000024">
      <w:pPr>
        <w:widowControl w:val="0"/>
        <w:numPr>
          <w:ilvl w:val="0"/>
          <w:numId w:val="2"/>
        </w:numPr>
        <w:spacing w:after="120" w:before="120" w:line="276" w:lineRule="auto"/>
        <w:ind w:left="697.3228346456693"/>
      </w:pPr>
      <w:r w:rsidDel="00000000" w:rsidR="00000000" w:rsidRPr="00000000">
        <w:rPr>
          <w:rtl w:val="0"/>
        </w:rPr>
        <w:t xml:space="preserve">In Figure 1, the LED is supposed to be controlled (turned on or off) using pin 0. The arrow shows that one of the crocodile clips has not been connected to a pin. Which pin should it be connected to?</w:t>
      </w:r>
    </w:p>
    <w:p w:rsidR="00000000" w:rsidDel="00000000" w:rsidP="00000000" w:rsidRDefault="00000000" w:rsidRPr="00000000" w14:paraId="00000025">
      <w:pPr>
        <w:widowControl w:val="0"/>
        <w:numPr>
          <w:ilvl w:val="1"/>
          <w:numId w:val="2"/>
        </w:numPr>
        <w:spacing w:after="120" w:before="120" w:line="276" w:lineRule="auto"/>
        <w:ind w:left="1054.488188976378" w:hanging="357.16535433070874"/>
      </w:pPr>
      <w:r w:rsidDel="00000000" w:rsidR="00000000" w:rsidRPr="00000000">
        <w:rPr>
          <w:rtl w:val="0"/>
        </w:rPr>
        <w:t xml:space="preserve">Power (3V)</w:t>
      </w:r>
    </w:p>
    <w:p w:rsidR="00000000" w:rsidDel="00000000" w:rsidP="00000000" w:rsidRDefault="00000000" w:rsidRPr="00000000" w14:paraId="00000026">
      <w:pPr>
        <w:widowControl w:val="0"/>
        <w:numPr>
          <w:ilvl w:val="1"/>
          <w:numId w:val="2"/>
        </w:numPr>
        <w:spacing w:after="240" w:before="120" w:line="276" w:lineRule="auto"/>
        <w:ind w:left="1054.488188976378" w:hanging="357.16535433070874"/>
      </w:pPr>
      <w:r w:rsidDel="00000000" w:rsidR="00000000" w:rsidRPr="00000000">
        <w:rPr>
          <w:rtl w:val="0"/>
        </w:rPr>
        <w:t xml:space="preserve">Ground (GND)</w:t>
      </w:r>
    </w:p>
    <w:tbl>
      <w:tblPr>
        <w:tblStyle w:val="Table6"/>
        <w:tblW w:w="10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450"/>
        <w:tblGridChange w:id="0">
          <w:tblGrid>
            <w:gridCol w:w="645"/>
            <w:gridCol w:w="450"/>
          </w:tblGrid>
        </w:tblGridChange>
      </w:tblGrid>
      <w:tr>
        <w:trPr>
          <w:trHeight w:val="4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ind w:left="-102.0472440944882" w:firstLine="0"/>
              <w:rPr>
                <w:b w:val="1"/>
                <w:color w:val="5b5ba5"/>
              </w:rPr>
            </w:pPr>
            <w:r w:rsidDel="00000000" w:rsidR="00000000" w:rsidRPr="00000000">
              <w:rPr>
                <w:b w:val="1"/>
                <w:color w:val="5b5ba5"/>
                <w:rtl w:val="0"/>
              </w:rPr>
              <w:t xml:space="preserve">Ans:</w:t>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Handlee" w:cs="Handlee" w:eastAsia="Handlee" w:hAnsi="Handlee"/>
              </w:rPr>
            </w:pPr>
            <w:r w:rsidDel="00000000" w:rsidR="00000000" w:rsidRPr="00000000">
              <w:rPr>
                <w:rtl w:val="0"/>
              </w:rPr>
            </w:r>
          </w:p>
        </w:tc>
      </w:tr>
    </w:tbl>
    <w:p w:rsidR="00000000" w:rsidDel="00000000" w:rsidP="00000000" w:rsidRDefault="00000000" w:rsidRPr="00000000" w14:paraId="00000029">
      <w:pPr>
        <w:widowControl w:val="0"/>
        <w:spacing w:line="276" w:lineRule="auto"/>
        <w:rPr/>
      </w:pPr>
      <w:r w:rsidDel="00000000" w:rsidR="00000000" w:rsidRPr="00000000">
        <w:rPr>
          <w:rtl w:val="0"/>
        </w:rPr>
      </w:r>
    </w:p>
    <w:p w:rsidR="00000000" w:rsidDel="00000000" w:rsidP="00000000" w:rsidRDefault="00000000" w:rsidRPr="00000000" w14:paraId="0000002A">
      <w:pPr>
        <w:widowControl w:val="0"/>
        <w:numPr>
          <w:ilvl w:val="0"/>
          <w:numId w:val="2"/>
        </w:numPr>
        <w:spacing w:after="120" w:before="120" w:line="276" w:lineRule="auto"/>
        <w:ind w:left="697.3228346456693"/>
      </w:pPr>
      <w:r w:rsidDel="00000000" w:rsidR="00000000" w:rsidRPr="00000000">
        <w:rPr>
          <w:rtl w:val="0"/>
        </w:rPr>
        <w:t xml:space="preserve">In Figure 1, you are supposed to use pin 0 to control the LED (turn it on or off). Which piece of code would you use to turn the LED on, assuming the wiring is correct?</w:t>
      </w:r>
    </w:p>
    <w:p w:rsidR="00000000" w:rsidDel="00000000" w:rsidP="00000000" w:rsidRDefault="00000000" w:rsidRPr="00000000" w14:paraId="0000002B">
      <w:pPr>
        <w:widowControl w:val="0"/>
        <w:numPr>
          <w:ilvl w:val="1"/>
          <w:numId w:val="2"/>
        </w:numPr>
        <w:spacing w:after="120" w:before="120" w:line="276" w:lineRule="auto"/>
        <w:ind w:left="1054.488188976378" w:hanging="357.16535433070874"/>
      </w:pPr>
      <w:r w:rsidDel="00000000" w:rsidR="00000000" w:rsidRPr="00000000">
        <w:rPr>
          <w:rFonts w:ascii="Roboto Mono" w:cs="Roboto Mono" w:eastAsia="Roboto Mono" w:hAnsi="Roboto Mono"/>
          <w:rtl w:val="0"/>
        </w:rPr>
        <w:t xml:space="preserve">pin0 = 1</w:t>
      </w:r>
    </w:p>
    <w:p w:rsidR="00000000" w:rsidDel="00000000" w:rsidP="00000000" w:rsidRDefault="00000000" w:rsidRPr="00000000" w14:paraId="0000002C">
      <w:pPr>
        <w:widowControl w:val="0"/>
        <w:numPr>
          <w:ilvl w:val="1"/>
          <w:numId w:val="2"/>
        </w:numPr>
        <w:spacing w:before="120" w:line="276" w:lineRule="auto"/>
        <w:ind w:left="1054.488188976378" w:hanging="357.16535433070874"/>
      </w:pPr>
      <w:r w:rsidDel="00000000" w:rsidR="00000000" w:rsidRPr="00000000">
        <w:rPr>
          <w:rFonts w:ascii="Roboto Mono" w:cs="Roboto Mono" w:eastAsia="Roboto Mono" w:hAnsi="Roboto Mono"/>
          <w:rtl w:val="0"/>
        </w:rPr>
        <w:t xml:space="preserve">pin0.read_digital() == 1</w:t>
      </w:r>
    </w:p>
    <w:p w:rsidR="00000000" w:rsidDel="00000000" w:rsidP="00000000" w:rsidRDefault="00000000" w:rsidRPr="00000000" w14:paraId="0000002D">
      <w:pPr>
        <w:widowControl w:val="0"/>
        <w:numPr>
          <w:ilvl w:val="1"/>
          <w:numId w:val="2"/>
        </w:numPr>
        <w:spacing w:after="240" w:before="120" w:line="276" w:lineRule="auto"/>
        <w:ind w:left="1054.488188976378" w:hanging="357.16535433070874"/>
      </w:pPr>
      <w:r w:rsidDel="00000000" w:rsidR="00000000" w:rsidRPr="00000000">
        <w:rPr>
          <w:rFonts w:ascii="Roboto Mono" w:cs="Roboto Mono" w:eastAsia="Roboto Mono" w:hAnsi="Roboto Mono"/>
          <w:rtl w:val="0"/>
        </w:rPr>
        <w:t xml:space="preserve">pin0.write_digital(1)</w:t>
      </w:r>
      <w:r w:rsidDel="00000000" w:rsidR="00000000" w:rsidRPr="00000000">
        <w:rPr>
          <w:rtl w:val="0"/>
        </w:rPr>
      </w:r>
    </w:p>
    <w:tbl>
      <w:tblPr>
        <w:tblStyle w:val="Table7"/>
        <w:tblW w:w="10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450"/>
        <w:tblGridChange w:id="0">
          <w:tblGrid>
            <w:gridCol w:w="645"/>
            <w:gridCol w:w="450"/>
          </w:tblGrid>
        </w:tblGridChange>
      </w:tblGrid>
      <w:tr>
        <w:trPr>
          <w:trHeight w:val="4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ind w:left="-102.0472440944882" w:firstLine="0"/>
              <w:rPr>
                <w:b w:val="1"/>
                <w:color w:val="5b5ba5"/>
              </w:rPr>
            </w:pPr>
            <w:r w:rsidDel="00000000" w:rsidR="00000000" w:rsidRPr="00000000">
              <w:rPr>
                <w:b w:val="1"/>
                <w:color w:val="5b5ba5"/>
                <w:rtl w:val="0"/>
              </w:rPr>
              <w:t xml:space="preserve">Ans:</w:t>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Handlee" w:cs="Handlee" w:eastAsia="Handlee" w:hAnsi="Handlee"/>
              </w:rPr>
            </w:pPr>
            <w:r w:rsidDel="00000000" w:rsidR="00000000" w:rsidRPr="00000000">
              <w:rPr>
                <w:rtl w:val="0"/>
              </w:rPr>
            </w:r>
          </w:p>
        </w:tc>
      </w:tr>
    </w:tbl>
    <w:p w:rsidR="00000000" w:rsidDel="00000000" w:rsidP="00000000" w:rsidRDefault="00000000" w:rsidRPr="00000000" w14:paraId="00000030">
      <w:pPr>
        <w:widowControl w:val="0"/>
        <w:spacing w:line="276" w:lineRule="auto"/>
        <w:rPr/>
      </w:pPr>
      <w:r w:rsidDel="00000000" w:rsidR="00000000" w:rsidRPr="00000000">
        <w:rPr>
          <w:rtl w:val="0"/>
        </w:rPr>
      </w:r>
    </w:p>
    <w:p w:rsidR="00000000" w:rsidDel="00000000" w:rsidP="00000000" w:rsidRDefault="00000000" w:rsidRPr="00000000" w14:paraId="00000031">
      <w:pPr>
        <w:widowControl w:val="0"/>
        <w:spacing w:after="240" w:line="273.6" w:lineRule="auto"/>
        <w:ind w:left="0" w:firstLine="0"/>
        <w:rPr/>
      </w:pPr>
      <w:r w:rsidDel="00000000" w:rsidR="00000000" w:rsidRPr="00000000">
        <w:rPr>
          <w:color w:val="ffffff"/>
          <w:sz w:val="32"/>
          <w:szCs w:val="32"/>
          <w:shd w:fill="5b5ba5" w:val="clear"/>
          <w:rtl w:val="0"/>
        </w:rPr>
        <w:t xml:space="preserve"> Task 3 </w:t>
      </w:r>
      <w:r w:rsidDel="00000000" w:rsidR="00000000" w:rsidRPr="00000000">
        <w:rPr>
          <w:color w:val="ffffff"/>
          <w:sz w:val="32"/>
          <w:szCs w:val="32"/>
          <w:rtl w:val="0"/>
        </w:rPr>
        <w:t xml:space="preserve">.</w:t>
      </w:r>
      <w:r w:rsidDel="00000000" w:rsidR="00000000" w:rsidRPr="00000000">
        <w:rPr>
          <w:sz w:val="32"/>
          <w:szCs w:val="32"/>
          <w:rtl w:val="0"/>
        </w:rPr>
        <w:t xml:space="preserve"> </w:t>
      </w:r>
      <w:r w:rsidDel="00000000" w:rsidR="00000000" w:rsidRPr="00000000">
        <w:rPr>
          <w:rtl w:val="0"/>
        </w:rPr>
      </w:r>
    </w:p>
    <w:tbl>
      <w:tblPr>
        <w:tblStyle w:val="Table8"/>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
        <w:gridCol w:w="4282.5"/>
        <w:gridCol w:w="4282.5"/>
        <w:tblGridChange w:id="0">
          <w:tblGrid>
            <w:gridCol w:w="450"/>
            <w:gridCol w:w="4282.5"/>
            <w:gridCol w:w="4282.5"/>
          </w:tblGrid>
        </w:tblGridChange>
      </w:tblGrid>
      <w:tr>
        <w:trPr>
          <w:trHeight w:val="499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32"/>
                <w:szCs w:val="3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32"/>
                <w:szCs w:val="32"/>
              </w:rPr>
            </w:pPr>
            <w:r w:rsidDel="00000000" w:rsidR="00000000" w:rsidRPr="00000000">
              <w:rPr>
                <w:sz w:val="32"/>
                <w:szCs w:val="32"/>
              </w:rPr>
              <w:drawing>
                <wp:inline distB="114300" distT="114300" distL="114300" distR="114300">
                  <wp:extent cx="2590800" cy="3457575"/>
                  <wp:effectExtent b="0" l="0" r="0" t="0"/>
                  <wp:docPr id="3" name="image1.png"/>
                  <a:graphic>
                    <a:graphicData uri="http://schemas.openxmlformats.org/drawingml/2006/picture">
                      <pic:pic>
                        <pic:nvPicPr>
                          <pic:cNvPr id="0" name="image1.png"/>
                          <pic:cNvPicPr preferRelativeResize="0"/>
                        </pic:nvPicPr>
                        <pic:blipFill>
                          <a:blip r:embed="rId7"/>
                          <a:srcRect b="1595" l="0" r="0" t="1861"/>
                          <a:stretch>
                            <a:fillRect/>
                          </a:stretch>
                        </pic:blipFill>
                        <pic:spPr>
                          <a:xfrm>
                            <a:off x="0" y="0"/>
                            <a:ext cx="2590800" cy="345757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sz w:val="32"/>
                <w:szCs w:val="32"/>
              </w:rPr>
            </w:pPr>
            <w:r w:rsidDel="00000000" w:rsidR="00000000" w:rsidRPr="00000000">
              <w:rPr>
                <w:rtl w:val="0"/>
              </w:rPr>
            </w:r>
          </w:p>
        </w:tc>
      </w:tr>
      <w:tr>
        <w:trPr>
          <w:trHeight w:val="3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sz w:val="20"/>
                <w:szCs w:val="20"/>
                <w:shd w:fill="5b5ba5" w:val="clea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76" w:lineRule="auto"/>
              <w:jc w:val="center"/>
              <w:rPr>
                <w:sz w:val="20"/>
                <w:szCs w:val="20"/>
                <w:shd w:fill="5b5ba5" w:val="clear"/>
              </w:rPr>
            </w:pPr>
            <w:r w:rsidDel="00000000" w:rsidR="00000000" w:rsidRPr="00000000">
              <w:rPr>
                <w:sz w:val="20"/>
                <w:szCs w:val="20"/>
                <w:rtl w:val="0"/>
              </w:rPr>
              <w:t xml:space="preserve">Figure 2: Detect a signal.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76" w:lineRule="auto"/>
              <w:jc w:val="center"/>
              <w:rPr>
                <w:sz w:val="20"/>
                <w:szCs w:val="20"/>
                <w:shd w:fill="5b5ba5" w:val="clear"/>
              </w:rPr>
            </w:pPr>
            <w:r w:rsidDel="00000000" w:rsidR="00000000" w:rsidRPr="00000000">
              <w:rPr>
                <w:rtl w:val="0"/>
              </w:rPr>
            </w:r>
          </w:p>
        </w:tc>
      </w:tr>
    </w:tbl>
    <w:p w:rsidR="00000000" w:rsidDel="00000000" w:rsidP="00000000" w:rsidRDefault="00000000" w:rsidRPr="00000000" w14:paraId="00000038">
      <w:pPr>
        <w:widowControl w:val="0"/>
        <w:spacing w:line="276" w:lineRule="auto"/>
        <w:rPr/>
      </w:pPr>
      <w:r w:rsidDel="00000000" w:rsidR="00000000" w:rsidRPr="00000000">
        <w:rPr>
          <w:rtl w:val="0"/>
        </w:rPr>
      </w:r>
    </w:p>
    <w:p w:rsidR="00000000" w:rsidDel="00000000" w:rsidP="00000000" w:rsidRDefault="00000000" w:rsidRPr="00000000" w14:paraId="00000039">
      <w:pPr>
        <w:widowControl w:val="0"/>
        <w:numPr>
          <w:ilvl w:val="0"/>
          <w:numId w:val="2"/>
        </w:numPr>
        <w:spacing w:after="120" w:before="120" w:line="276" w:lineRule="auto"/>
        <w:ind w:left="697.3228346456693"/>
      </w:pPr>
      <w:r w:rsidDel="00000000" w:rsidR="00000000" w:rsidRPr="00000000">
        <w:rPr>
          <w:rtl w:val="0"/>
        </w:rPr>
        <w:t xml:space="preserve">In Figure 2, pin 0 is to be used to detect if a connection is made between the two jumper wires. The arrow indicates that one of the crocodile clips has not been connected to a pin. Which pin should it be connected to?</w:t>
      </w:r>
    </w:p>
    <w:p w:rsidR="00000000" w:rsidDel="00000000" w:rsidP="00000000" w:rsidRDefault="00000000" w:rsidRPr="00000000" w14:paraId="0000003A">
      <w:pPr>
        <w:widowControl w:val="0"/>
        <w:numPr>
          <w:ilvl w:val="1"/>
          <w:numId w:val="2"/>
        </w:numPr>
        <w:spacing w:after="120" w:before="120" w:line="276" w:lineRule="auto"/>
        <w:ind w:left="1054.488188976378" w:hanging="357.16535433070874"/>
      </w:pPr>
      <w:r w:rsidDel="00000000" w:rsidR="00000000" w:rsidRPr="00000000">
        <w:rPr>
          <w:rtl w:val="0"/>
        </w:rPr>
        <w:t xml:space="preserve">Power (3V)</w:t>
      </w:r>
    </w:p>
    <w:p w:rsidR="00000000" w:rsidDel="00000000" w:rsidP="00000000" w:rsidRDefault="00000000" w:rsidRPr="00000000" w14:paraId="0000003B">
      <w:pPr>
        <w:widowControl w:val="0"/>
        <w:numPr>
          <w:ilvl w:val="1"/>
          <w:numId w:val="2"/>
        </w:numPr>
        <w:spacing w:after="240" w:before="120" w:line="276" w:lineRule="auto"/>
        <w:ind w:left="1054.488188976378" w:hanging="357.16535433070874"/>
      </w:pPr>
      <w:r w:rsidDel="00000000" w:rsidR="00000000" w:rsidRPr="00000000">
        <w:rPr>
          <w:rtl w:val="0"/>
        </w:rPr>
        <w:t xml:space="preserve">Ground (GND)</w:t>
      </w:r>
    </w:p>
    <w:tbl>
      <w:tblPr>
        <w:tblStyle w:val="Table9"/>
        <w:tblW w:w="10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450"/>
        <w:tblGridChange w:id="0">
          <w:tblGrid>
            <w:gridCol w:w="645"/>
            <w:gridCol w:w="450"/>
          </w:tblGrid>
        </w:tblGridChange>
      </w:tblGrid>
      <w:tr>
        <w:trPr>
          <w:trHeight w:val="4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ind w:left="-102.0472440944882" w:firstLine="0"/>
              <w:rPr>
                <w:b w:val="1"/>
                <w:color w:val="5b5ba5"/>
              </w:rPr>
            </w:pPr>
            <w:r w:rsidDel="00000000" w:rsidR="00000000" w:rsidRPr="00000000">
              <w:rPr>
                <w:b w:val="1"/>
                <w:color w:val="5b5ba5"/>
                <w:rtl w:val="0"/>
              </w:rPr>
              <w:t xml:space="preserve">Ans:</w:t>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rFonts w:ascii="Handlee" w:cs="Handlee" w:eastAsia="Handlee" w:hAnsi="Handlee"/>
              </w:rPr>
            </w:pPr>
            <w:r w:rsidDel="00000000" w:rsidR="00000000" w:rsidRPr="00000000">
              <w:rPr>
                <w:rtl w:val="0"/>
              </w:rPr>
            </w:r>
          </w:p>
        </w:tc>
      </w:tr>
    </w:tbl>
    <w:p w:rsidR="00000000" w:rsidDel="00000000" w:rsidP="00000000" w:rsidRDefault="00000000" w:rsidRPr="00000000" w14:paraId="0000003E">
      <w:pPr>
        <w:widowControl w:val="0"/>
        <w:spacing w:line="276" w:lineRule="auto"/>
        <w:rPr/>
      </w:pPr>
      <w:r w:rsidDel="00000000" w:rsidR="00000000" w:rsidRPr="00000000">
        <w:rPr>
          <w:rtl w:val="0"/>
        </w:rPr>
      </w:r>
    </w:p>
    <w:p w:rsidR="00000000" w:rsidDel="00000000" w:rsidP="00000000" w:rsidRDefault="00000000" w:rsidRPr="00000000" w14:paraId="0000003F">
      <w:pPr>
        <w:widowControl w:val="0"/>
        <w:numPr>
          <w:ilvl w:val="0"/>
          <w:numId w:val="2"/>
        </w:numPr>
        <w:spacing w:after="120" w:before="120" w:line="276" w:lineRule="auto"/>
        <w:ind w:left="697.3228346456693"/>
      </w:pPr>
      <w:r w:rsidDel="00000000" w:rsidR="00000000" w:rsidRPr="00000000">
        <w:rPr>
          <w:rtl w:val="0"/>
        </w:rPr>
        <w:t xml:space="preserve">In Figure 2, pin 0 is to be used to detect if a connection is made between the two jumper wires. Which piece of code would you use to check if the wires are connected, assuming the wiring is correct?</w:t>
      </w:r>
    </w:p>
    <w:p w:rsidR="00000000" w:rsidDel="00000000" w:rsidP="00000000" w:rsidRDefault="00000000" w:rsidRPr="00000000" w14:paraId="00000040">
      <w:pPr>
        <w:widowControl w:val="0"/>
        <w:numPr>
          <w:ilvl w:val="1"/>
          <w:numId w:val="2"/>
        </w:numPr>
        <w:spacing w:after="120" w:before="120" w:line="276" w:lineRule="auto"/>
        <w:ind w:left="1054.488188976378" w:hanging="357.16535433070874"/>
      </w:pPr>
      <w:r w:rsidDel="00000000" w:rsidR="00000000" w:rsidRPr="00000000">
        <w:rPr>
          <w:rFonts w:ascii="Roboto Mono" w:cs="Roboto Mono" w:eastAsia="Roboto Mono" w:hAnsi="Roboto Mono"/>
          <w:rtl w:val="0"/>
        </w:rPr>
        <w:t xml:space="preserve">pin0 == 1</w:t>
      </w:r>
    </w:p>
    <w:p w:rsidR="00000000" w:rsidDel="00000000" w:rsidP="00000000" w:rsidRDefault="00000000" w:rsidRPr="00000000" w14:paraId="00000041">
      <w:pPr>
        <w:widowControl w:val="0"/>
        <w:numPr>
          <w:ilvl w:val="1"/>
          <w:numId w:val="2"/>
        </w:numPr>
        <w:spacing w:before="120" w:line="276" w:lineRule="auto"/>
        <w:ind w:left="1054.488188976378" w:hanging="357.16535433070874"/>
      </w:pPr>
      <w:r w:rsidDel="00000000" w:rsidR="00000000" w:rsidRPr="00000000">
        <w:rPr>
          <w:rFonts w:ascii="Roboto Mono" w:cs="Roboto Mono" w:eastAsia="Roboto Mono" w:hAnsi="Roboto Mono"/>
          <w:rtl w:val="0"/>
        </w:rPr>
        <w:t xml:space="preserve">pin0.read_digital() == 1</w:t>
      </w:r>
    </w:p>
    <w:p w:rsidR="00000000" w:rsidDel="00000000" w:rsidP="00000000" w:rsidRDefault="00000000" w:rsidRPr="00000000" w14:paraId="00000042">
      <w:pPr>
        <w:widowControl w:val="0"/>
        <w:numPr>
          <w:ilvl w:val="1"/>
          <w:numId w:val="2"/>
        </w:numPr>
        <w:spacing w:before="120" w:line="276" w:lineRule="auto"/>
        <w:ind w:left="1054.488188976378" w:hanging="357.16535433070874"/>
      </w:pPr>
      <w:r w:rsidDel="00000000" w:rsidR="00000000" w:rsidRPr="00000000">
        <w:rPr>
          <w:rFonts w:ascii="Roboto Mono" w:cs="Roboto Mono" w:eastAsia="Roboto Mono" w:hAnsi="Roboto Mono"/>
          <w:rtl w:val="0"/>
        </w:rPr>
        <w:t xml:space="preserve">pin0.write_digital(1)</w:t>
      </w:r>
    </w:p>
    <w:p w:rsidR="00000000" w:rsidDel="00000000" w:rsidP="00000000" w:rsidRDefault="00000000" w:rsidRPr="00000000" w14:paraId="00000043">
      <w:pPr>
        <w:widowControl w:val="0"/>
        <w:numPr>
          <w:ilvl w:val="1"/>
          <w:numId w:val="2"/>
        </w:numPr>
        <w:spacing w:after="240" w:before="120" w:line="276" w:lineRule="auto"/>
        <w:ind w:left="1054.488188976378" w:hanging="357.16535433070874"/>
      </w:pPr>
      <w:r w:rsidDel="00000000" w:rsidR="00000000" w:rsidRPr="00000000">
        <w:rPr>
          <w:rFonts w:ascii="Roboto Mono" w:cs="Roboto Mono" w:eastAsia="Roboto Mono" w:hAnsi="Roboto Mono"/>
          <w:rtl w:val="0"/>
        </w:rPr>
        <w:t xml:space="preserve">pin0.is_touched()</w:t>
      </w:r>
    </w:p>
    <w:tbl>
      <w:tblPr>
        <w:tblStyle w:val="Table10"/>
        <w:tblW w:w="10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450"/>
        <w:tblGridChange w:id="0">
          <w:tblGrid>
            <w:gridCol w:w="645"/>
            <w:gridCol w:w="450"/>
          </w:tblGrid>
        </w:tblGridChange>
      </w:tblGrid>
      <w:tr>
        <w:trPr>
          <w:trHeight w:val="4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ind w:left="-102.0472440944882" w:firstLine="0"/>
              <w:rPr>
                <w:b w:val="1"/>
                <w:color w:val="5b5ba5"/>
              </w:rPr>
            </w:pPr>
            <w:r w:rsidDel="00000000" w:rsidR="00000000" w:rsidRPr="00000000">
              <w:rPr>
                <w:b w:val="1"/>
                <w:color w:val="5b5ba5"/>
                <w:rtl w:val="0"/>
              </w:rPr>
              <w:t xml:space="preserve">Ans:</w:t>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rFonts w:ascii="Handlee" w:cs="Handlee" w:eastAsia="Handlee" w:hAnsi="Handlee"/>
              </w:rPr>
            </w:pPr>
            <w:r w:rsidDel="00000000" w:rsidR="00000000" w:rsidRPr="00000000">
              <w:rPr>
                <w:rtl w:val="0"/>
              </w:rPr>
            </w:r>
          </w:p>
        </w:tc>
      </w:tr>
    </w:tbl>
    <w:p w:rsidR="00000000" w:rsidDel="00000000" w:rsidP="00000000" w:rsidRDefault="00000000" w:rsidRPr="00000000" w14:paraId="00000046">
      <w:pPr>
        <w:widowControl w:val="0"/>
        <w:spacing w:line="276" w:lineRule="auto"/>
        <w:rPr/>
      </w:pPr>
      <w:r w:rsidDel="00000000" w:rsidR="00000000" w:rsidRPr="00000000">
        <w:rPr>
          <w:rtl w:val="0"/>
        </w:rPr>
      </w:r>
    </w:p>
    <w:p w:rsidR="00000000" w:rsidDel="00000000" w:rsidP="00000000" w:rsidRDefault="00000000" w:rsidRPr="00000000" w14:paraId="00000047">
      <w:pPr>
        <w:widowControl w:val="0"/>
        <w:spacing w:after="120" w:before="360" w:line="276" w:lineRule="auto"/>
        <w:ind w:left="697.3228346456693" w:firstLine="0"/>
        <w:rPr/>
      </w:pPr>
      <w:r w:rsidDel="00000000" w:rsidR="00000000" w:rsidRPr="00000000">
        <w:rPr>
          <w:color w:val="ffffff"/>
          <w:sz w:val="32"/>
          <w:szCs w:val="32"/>
          <w:shd w:fill="5b5ba5" w:val="clear"/>
          <w:rtl w:val="0"/>
        </w:rPr>
        <w:t xml:space="preserve"> Task 4 </w:t>
      </w:r>
      <w:r w:rsidDel="00000000" w:rsidR="00000000" w:rsidRPr="00000000">
        <w:rPr>
          <w:color w:val="ffffff"/>
          <w:sz w:val="32"/>
          <w:szCs w:val="32"/>
          <w:rtl w:val="0"/>
        </w:rPr>
        <w:t xml:space="preserve">.</w:t>
      </w:r>
      <w:r w:rsidDel="00000000" w:rsidR="00000000" w:rsidRPr="00000000">
        <w:rPr>
          <w:sz w:val="32"/>
          <w:szCs w:val="32"/>
          <w:rtl w:val="0"/>
        </w:rPr>
        <w:t xml:space="preserve"> </w:t>
      </w:r>
      <w:r w:rsidDel="00000000" w:rsidR="00000000" w:rsidRPr="00000000">
        <w:rPr>
          <w:rtl w:val="0"/>
        </w:rPr>
      </w:r>
    </w:p>
    <w:tbl>
      <w:tblPr>
        <w:tblStyle w:val="Table11"/>
        <w:tblW w:w="8182.488188976378" w:type="dxa"/>
        <w:jc w:val="left"/>
        <w:tblInd w:w="837.3228346456693" w:type="dxa"/>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720"/>
        <w:gridCol w:w="7462.488188976378"/>
        <w:tblGridChange w:id="0">
          <w:tblGrid>
            <w:gridCol w:w="720"/>
            <w:gridCol w:w="7462.488188976378"/>
          </w:tblGrid>
        </w:tblGridChange>
      </w:tblGrid>
      <w:tr>
        <w:trPr>
          <w:trHeight w:val="620" w:hRule="atLeast"/>
        </w:trPr>
        <w:tc>
          <w:tcPr>
            <w:gridSpan w:val="2"/>
            <w:tcBorders>
              <w:top w:color="000000" w:space="0" w:sz="0" w:val="nil"/>
              <w:left w:color="000000" w:space="0" w:sz="0" w:val="nil"/>
              <w:bottom w:color="000000" w:space="0" w:sz="0" w:val="nil"/>
              <w:right w:color="000000" w:space="0" w:sz="0" w:val="nil"/>
            </w:tcBorders>
            <w:tcMar>
              <w:top w:w="140.0" w:type="dxa"/>
              <w:left w:w="140.0" w:type="dxa"/>
              <w:bottom w:w="140.0" w:type="dxa"/>
              <w:right w:w="140.0" w:type="dxa"/>
            </w:tcMar>
            <w:vAlign w:val="top"/>
          </w:tcPr>
          <w:p w:rsidR="00000000" w:rsidDel="00000000" w:rsidP="00000000" w:rsidRDefault="00000000" w:rsidRPr="00000000" w14:paraId="00000048">
            <w:pPr>
              <w:widowControl w:val="0"/>
              <w:spacing w:line="276" w:lineRule="auto"/>
              <w:rPr/>
            </w:pPr>
            <w:r w:rsidDel="00000000" w:rsidR="00000000" w:rsidRPr="00000000">
              <w:rPr>
                <w:rtl w:val="0"/>
              </w:rPr>
              <w:t xml:space="preserve">Program 1</w:t>
            </w:r>
          </w:p>
        </w:tc>
      </w:tr>
      <w:tr>
        <w:trPr>
          <w:trHeight w:val="620" w:hRule="atLeast"/>
        </w:trPr>
        <w:tc>
          <w:tcPr>
            <w:tcBorders>
              <w:top w:color="000000" w:space="0" w:sz="0" w:val="nil"/>
              <w:left w:color="ffffff" w:space="0" w:sz="8" w:val="single"/>
              <w:bottom w:color="ffffff" w:space="0" w:sz="8" w:val="single"/>
              <w:right w:color="ffffff" w:space="0" w:sz="8" w:val="single"/>
            </w:tcBorders>
            <w:shd w:fill="efefef" w:val="clear"/>
            <w:tcMar>
              <w:top w:w="140.0" w:type="dxa"/>
              <w:left w:w="140.0" w:type="dxa"/>
              <w:bottom w:w="140.0" w:type="dxa"/>
              <w:right w:w="140.0" w:type="dxa"/>
            </w:tcMar>
            <w:vAlign w:val="top"/>
          </w:tcPr>
          <w:p w:rsidR="00000000" w:rsidDel="00000000" w:rsidP="00000000" w:rsidRDefault="00000000" w:rsidRPr="00000000" w14:paraId="0000004A">
            <w:pPr>
              <w:widowControl w:val="0"/>
              <w:spacing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1</w:t>
            </w:r>
          </w:p>
          <w:p w:rsidR="00000000" w:rsidDel="00000000" w:rsidP="00000000" w:rsidRDefault="00000000" w:rsidRPr="00000000" w14:paraId="0000004B">
            <w:pPr>
              <w:widowControl w:val="0"/>
              <w:spacing w:before="120"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2</w:t>
            </w:r>
          </w:p>
          <w:p w:rsidR="00000000" w:rsidDel="00000000" w:rsidP="00000000" w:rsidRDefault="00000000" w:rsidRPr="00000000" w14:paraId="0000004C">
            <w:pPr>
              <w:widowControl w:val="0"/>
              <w:spacing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3</w:t>
            </w:r>
          </w:p>
          <w:p w:rsidR="00000000" w:rsidDel="00000000" w:rsidP="00000000" w:rsidRDefault="00000000" w:rsidRPr="00000000" w14:paraId="0000004D">
            <w:pPr>
              <w:widowControl w:val="0"/>
              <w:spacing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4</w:t>
            </w:r>
          </w:p>
          <w:p w:rsidR="00000000" w:rsidDel="00000000" w:rsidP="00000000" w:rsidRDefault="00000000" w:rsidRPr="00000000" w14:paraId="0000004E">
            <w:pPr>
              <w:widowControl w:val="0"/>
              <w:spacing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5</w:t>
            </w:r>
          </w:p>
          <w:p w:rsidR="00000000" w:rsidDel="00000000" w:rsidP="00000000" w:rsidRDefault="00000000" w:rsidRPr="00000000" w14:paraId="0000004F">
            <w:pPr>
              <w:widowControl w:val="0"/>
              <w:spacing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6</w:t>
            </w:r>
          </w:p>
          <w:p w:rsidR="00000000" w:rsidDel="00000000" w:rsidP="00000000" w:rsidRDefault="00000000" w:rsidRPr="00000000" w14:paraId="00000050">
            <w:pPr>
              <w:widowControl w:val="0"/>
              <w:spacing w:before="120"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7</w:t>
            </w:r>
          </w:p>
        </w:tc>
        <w:tc>
          <w:tcPr>
            <w:tcBorders>
              <w:top w:color="000000" w:space="0" w:sz="0" w:val="nil"/>
              <w:left w:color="ffffff" w:space="0" w:sz="8" w:val="single"/>
              <w:bottom w:color="ffffff" w:space="0" w:sz="8" w:val="single"/>
              <w:right w:color="ffffff" w:space="0" w:sz="8" w:val="single"/>
            </w:tcBorders>
            <w:shd w:fill="d9d9d9" w:val="clear"/>
            <w:tcMar>
              <w:top w:w="140.0" w:type="dxa"/>
              <w:left w:w="140.0" w:type="dxa"/>
              <w:bottom w:w="140.0" w:type="dxa"/>
              <w:right w:w="140.0" w:type="dxa"/>
            </w:tcMar>
            <w:vAlign w:val="top"/>
          </w:tcPr>
          <w:p w:rsidR="00000000" w:rsidDel="00000000" w:rsidP="00000000" w:rsidRDefault="00000000" w:rsidRPr="00000000" w14:paraId="00000051">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from microbit import *</w:t>
            </w:r>
          </w:p>
          <w:p w:rsidR="00000000" w:rsidDel="00000000" w:rsidP="00000000" w:rsidRDefault="00000000" w:rsidRPr="00000000" w14:paraId="00000052">
            <w:pPr>
              <w:widowControl w:val="0"/>
              <w:spacing w:before="120"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state = 0</w:t>
            </w:r>
          </w:p>
          <w:p w:rsidR="00000000" w:rsidDel="00000000" w:rsidP="00000000" w:rsidRDefault="00000000" w:rsidRPr="00000000" w14:paraId="00000053">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while True:</w:t>
            </w:r>
          </w:p>
          <w:p w:rsidR="00000000" w:rsidDel="00000000" w:rsidP="00000000" w:rsidRDefault="00000000" w:rsidRPr="00000000" w14:paraId="00000054">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  if button_a.was_pressed():</w:t>
            </w:r>
          </w:p>
          <w:p w:rsidR="00000000" w:rsidDel="00000000" w:rsidP="00000000" w:rsidRDefault="00000000" w:rsidRPr="00000000" w14:paraId="00000055">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    state = 1 - state</w:t>
            </w:r>
          </w:p>
          <w:p w:rsidR="00000000" w:rsidDel="00000000" w:rsidP="00000000" w:rsidRDefault="00000000" w:rsidRPr="00000000" w14:paraId="00000056">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    display.show(state)</w:t>
            </w:r>
          </w:p>
          <w:p w:rsidR="00000000" w:rsidDel="00000000" w:rsidP="00000000" w:rsidRDefault="00000000" w:rsidRPr="00000000" w14:paraId="00000057">
            <w:pPr>
              <w:widowControl w:val="0"/>
              <w:spacing w:before="120" w:line="276" w:lineRule="auto"/>
              <w:rPr>
                <w:rFonts w:ascii="Roboto Mono" w:cs="Roboto Mono" w:eastAsia="Roboto Mono" w:hAnsi="Roboto Mono"/>
                <w:color w:val="d9d9d9"/>
                <w:sz w:val="28"/>
                <w:szCs w:val="28"/>
              </w:rPr>
            </w:pPr>
            <w:r w:rsidDel="00000000" w:rsidR="00000000" w:rsidRPr="00000000">
              <w:rPr>
                <w:rFonts w:ascii="Roboto Mono" w:cs="Roboto Mono" w:eastAsia="Roboto Mono" w:hAnsi="Roboto Mono"/>
                <w:sz w:val="28"/>
                <w:szCs w:val="28"/>
                <w:rtl w:val="0"/>
              </w:rPr>
              <w:t xml:space="preserve">display.show("&gt;")</w:t>
            </w:r>
            <w:r w:rsidDel="00000000" w:rsidR="00000000" w:rsidRPr="00000000">
              <w:rPr>
                <w:rtl w:val="0"/>
              </w:rPr>
            </w:r>
          </w:p>
        </w:tc>
      </w:tr>
    </w:tbl>
    <w:p w:rsidR="00000000" w:rsidDel="00000000" w:rsidP="00000000" w:rsidRDefault="00000000" w:rsidRPr="00000000" w14:paraId="00000058">
      <w:pPr>
        <w:widowControl w:val="0"/>
        <w:spacing w:line="276" w:lineRule="auto"/>
        <w:rPr/>
      </w:pPr>
      <w:r w:rsidDel="00000000" w:rsidR="00000000" w:rsidRPr="00000000">
        <w:rPr>
          <w:rtl w:val="0"/>
        </w:rPr>
      </w:r>
    </w:p>
    <w:p w:rsidR="00000000" w:rsidDel="00000000" w:rsidP="00000000" w:rsidRDefault="00000000" w:rsidRPr="00000000" w14:paraId="00000059">
      <w:pPr>
        <w:widowControl w:val="0"/>
        <w:numPr>
          <w:ilvl w:val="0"/>
          <w:numId w:val="2"/>
        </w:numPr>
        <w:spacing w:after="120" w:before="120" w:line="273.6" w:lineRule="auto"/>
        <w:ind w:left="697.3228346456693"/>
      </w:pPr>
      <w:r w:rsidDel="00000000" w:rsidR="00000000" w:rsidRPr="00000000">
        <w:rPr>
          <w:rtl w:val="0"/>
        </w:rPr>
        <w:t xml:space="preserve">When Program 1 is executed, what will the user see on the micro:bit display after button A has been pressed </w:t>
      </w:r>
      <w:r w:rsidDel="00000000" w:rsidR="00000000" w:rsidRPr="00000000">
        <w:rPr>
          <w:b w:val="1"/>
          <w:rtl w:val="0"/>
        </w:rPr>
        <w:t xml:space="preserve">once</w:t>
      </w:r>
      <w:r w:rsidDel="00000000" w:rsidR="00000000" w:rsidRPr="00000000">
        <w:rPr>
          <w:rtl w:val="0"/>
        </w:rPr>
        <w:t xml:space="preserve">?</w:t>
      </w:r>
    </w:p>
    <w:tbl>
      <w:tblPr>
        <w:tblStyle w:val="Table12"/>
        <w:tblW w:w="88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8205"/>
        <w:tblGridChange w:id="0">
          <w:tblGrid>
            <w:gridCol w:w="645"/>
            <w:gridCol w:w="8205"/>
          </w:tblGrid>
        </w:tblGridChange>
      </w:tblGrid>
      <w:tr>
        <w:trPr>
          <w:trHeight w:val="4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ind w:left="-102.0472440944882" w:firstLine="0"/>
              <w:rPr>
                <w:b w:val="1"/>
                <w:color w:val="5b5ba5"/>
              </w:rPr>
            </w:pPr>
            <w:r w:rsidDel="00000000" w:rsidR="00000000" w:rsidRPr="00000000">
              <w:rPr>
                <w:b w:val="1"/>
                <w:color w:val="5b5ba5"/>
                <w:rtl w:val="0"/>
              </w:rPr>
              <w:t xml:space="preserve">Ans:</w:t>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Handlee" w:cs="Handlee" w:eastAsia="Handlee" w:hAnsi="Handlee"/>
              </w:rPr>
            </w:pPr>
            <w:r w:rsidDel="00000000" w:rsidR="00000000" w:rsidRPr="00000000">
              <w:rPr>
                <w:rtl w:val="0"/>
              </w:rPr>
            </w:r>
          </w:p>
        </w:tc>
      </w:tr>
    </w:tbl>
    <w:p w:rsidR="00000000" w:rsidDel="00000000" w:rsidP="00000000" w:rsidRDefault="00000000" w:rsidRPr="00000000" w14:paraId="0000005C">
      <w:pPr>
        <w:widowControl w:val="0"/>
        <w:spacing w:line="276" w:lineRule="auto"/>
        <w:rPr/>
      </w:pPr>
      <w:r w:rsidDel="00000000" w:rsidR="00000000" w:rsidRPr="00000000">
        <w:rPr>
          <w:rtl w:val="0"/>
        </w:rPr>
      </w:r>
    </w:p>
    <w:p w:rsidR="00000000" w:rsidDel="00000000" w:rsidP="00000000" w:rsidRDefault="00000000" w:rsidRPr="00000000" w14:paraId="0000005D">
      <w:pPr>
        <w:widowControl w:val="0"/>
        <w:numPr>
          <w:ilvl w:val="0"/>
          <w:numId w:val="2"/>
        </w:numPr>
        <w:spacing w:after="120" w:before="120" w:line="273.6" w:lineRule="auto"/>
        <w:ind w:left="697.3228346456693"/>
      </w:pPr>
      <w:r w:rsidDel="00000000" w:rsidR="00000000" w:rsidRPr="00000000">
        <w:rPr>
          <w:rtl w:val="0"/>
        </w:rPr>
        <w:t xml:space="preserve">When Program 1 is executed, what will the user see on the micro:bit display after button A has been pressed </w:t>
      </w:r>
      <w:r w:rsidDel="00000000" w:rsidR="00000000" w:rsidRPr="00000000">
        <w:rPr>
          <w:b w:val="1"/>
          <w:rtl w:val="0"/>
        </w:rPr>
        <w:t xml:space="preserve">twice</w:t>
      </w:r>
      <w:r w:rsidDel="00000000" w:rsidR="00000000" w:rsidRPr="00000000">
        <w:rPr>
          <w:rtl w:val="0"/>
        </w:rPr>
        <w:t xml:space="preserve">?</w:t>
      </w:r>
    </w:p>
    <w:tbl>
      <w:tblPr>
        <w:tblStyle w:val="Table13"/>
        <w:tblW w:w="88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8205"/>
        <w:tblGridChange w:id="0">
          <w:tblGrid>
            <w:gridCol w:w="645"/>
            <w:gridCol w:w="8205"/>
          </w:tblGrid>
        </w:tblGridChange>
      </w:tblGrid>
      <w:tr>
        <w:trPr>
          <w:trHeight w:val="4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ind w:left="-102.0472440944882" w:firstLine="0"/>
              <w:rPr>
                <w:b w:val="1"/>
                <w:color w:val="5b5ba5"/>
              </w:rPr>
            </w:pPr>
            <w:r w:rsidDel="00000000" w:rsidR="00000000" w:rsidRPr="00000000">
              <w:rPr>
                <w:b w:val="1"/>
                <w:color w:val="5b5ba5"/>
                <w:rtl w:val="0"/>
              </w:rPr>
              <w:t xml:space="preserve">Ans:</w:t>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Handlee" w:cs="Handlee" w:eastAsia="Handlee" w:hAnsi="Handlee"/>
              </w:rPr>
            </w:pPr>
            <w:r w:rsidDel="00000000" w:rsidR="00000000" w:rsidRPr="00000000">
              <w:rPr>
                <w:rtl w:val="0"/>
              </w:rPr>
            </w:r>
          </w:p>
        </w:tc>
      </w:tr>
    </w:tbl>
    <w:p w:rsidR="00000000" w:rsidDel="00000000" w:rsidP="00000000" w:rsidRDefault="00000000" w:rsidRPr="00000000" w14:paraId="00000060">
      <w:pPr>
        <w:widowControl w:val="0"/>
        <w:spacing w:line="276" w:lineRule="auto"/>
        <w:rPr/>
      </w:pPr>
      <w:r w:rsidDel="00000000" w:rsidR="00000000" w:rsidRPr="00000000">
        <w:rPr>
          <w:rtl w:val="0"/>
        </w:rPr>
      </w:r>
    </w:p>
    <w:p w:rsidR="00000000" w:rsidDel="00000000" w:rsidP="00000000" w:rsidRDefault="00000000" w:rsidRPr="00000000" w14:paraId="00000061">
      <w:pPr>
        <w:widowControl w:val="0"/>
        <w:numPr>
          <w:ilvl w:val="0"/>
          <w:numId w:val="2"/>
        </w:numPr>
        <w:spacing w:after="120" w:before="120" w:line="276" w:lineRule="auto"/>
        <w:ind w:left="697.3228346456693"/>
      </w:pPr>
      <w:r w:rsidDel="00000000" w:rsidR="00000000" w:rsidRPr="00000000">
        <w:rPr>
          <w:rtl w:val="0"/>
        </w:rPr>
        <w:t xml:space="preserve">When will line 7 of Program 1 be executed? </w:t>
      </w:r>
    </w:p>
    <w:p w:rsidR="00000000" w:rsidDel="00000000" w:rsidP="00000000" w:rsidRDefault="00000000" w:rsidRPr="00000000" w14:paraId="00000062">
      <w:pPr>
        <w:widowControl w:val="0"/>
        <w:numPr>
          <w:ilvl w:val="1"/>
          <w:numId w:val="2"/>
        </w:numPr>
        <w:spacing w:after="120" w:before="120" w:line="276" w:lineRule="auto"/>
        <w:ind w:left="1054.488188976378" w:hanging="357.16535433070874"/>
      </w:pPr>
      <w:r w:rsidDel="00000000" w:rsidR="00000000" w:rsidRPr="00000000">
        <w:rPr>
          <w:rtl w:val="0"/>
        </w:rPr>
        <w:t xml:space="preserve">Line 7 will never be executed.</w:t>
      </w:r>
    </w:p>
    <w:p w:rsidR="00000000" w:rsidDel="00000000" w:rsidP="00000000" w:rsidRDefault="00000000" w:rsidRPr="00000000" w14:paraId="00000063">
      <w:pPr>
        <w:widowControl w:val="0"/>
        <w:numPr>
          <w:ilvl w:val="1"/>
          <w:numId w:val="2"/>
        </w:numPr>
        <w:spacing w:after="120" w:before="120" w:line="276" w:lineRule="auto"/>
        <w:ind w:left="1054.488188976378" w:hanging="357.16535433070874"/>
      </w:pPr>
      <w:r w:rsidDel="00000000" w:rsidR="00000000" w:rsidRPr="00000000">
        <w:rPr>
          <w:rtl w:val="0"/>
        </w:rPr>
        <w:t xml:space="preserve">Line 7 will be executed once, after button A has been pressed twice.</w:t>
      </w:r>
    </w:p>
    <w:p w:rsidR="00000000" w:rsidDel="00000000" w:rsidP="00000000" w:rsidRDefault="00000000" w:rsidRPr="00000000" w14:paraId="00000064">
      <w:pPr>
        <w:widowControl w:val="0"/>
        <w:numPr>
          <w:ilvl w:val="1"/>
          <w:numId w:val="2"/>
        </w:numPr>
        <w:spacing w:after="120" w:before="120" w:line="276" w:lineRule="auto"/>
        <w:ind w:left="1054.488188976378" w:hanging="357.16535433070874"/>
      </w:pPr>
      <w:r w:rsidDel="00000000" w:rsidR="00000000" w:rsidRPr="00000000">
        <w:rPr>
          <w:rtl w:val="0"/>
        </w:rPr>
        <w:t xml:space="preserve">Line 7 will be executed every time button A is pressed.</w:t>
      </w:r>
    </w:p>
    <w:p w:rsidR="00000000" w:rsidDel="00000000" w:rsidP="00000000" w:rsidRDefault="00000000" w:rsidRPr="00000000" w14:paraId="00000065">
      <w:pPr>
        <w:widowControl w:val="0"/>
        <w:numPr>
          <w:ilvl w:val="1"/>
          <w:numId w:val="2"/>
        </w:numPr>
        <w:spacing w:after="240" w:before="120" w:line="276" w:lineRule="auto"/>
        <w:ind w:left="1054.488188976378" w:hanging="357.16535433070874"/>
      </w:pPr>
      <w:r w:rsidDel="00000000" w:rsidR="00000000" w:rsidRPr="00000000">
        <w:rPr>
          <w:rtl w:val="0"/>
        </w:rPr>
        <w:t xml:space="preserve">Line 7 will be executed constantly, i.e. in every round of the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w:t>
      </w:r>
    </w:p>
    <w:tbl>
      <w:tblPr>
        <w:tblStyle w:val="Table14"/>
        <w:tblW w:w="10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450"/>
        <w:tblGridChange w:id="0">
          <w:tblGrid>
            <w:gridCol w:w="645"/>
            <w:gridCol w:w="450"/>
          </w:tblGrid>
        </w:tblGridChange>
      </w:tblGrid>
      <w:tr>
        <w:trPr>
          <w:trHeight w:val="4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ind w:left="-102.0472440944882" w:firstLine="0"/>
              <w:rPr>
                <w:b w:val="1"/>
                <w:color w:val="5b5ba5"/>
              </w:rPr>
            </w:pPr>
            <w:r w:rsidDel="00000000" w:rsidR="00000000" w:rsidRPr="00000000">
              <w:rPr>
                <w:b w:val="1"/>
                <w:color w:val="5b5ba5"/>
                <w:rtl w:val="0"/>
              </w:rPr>
              <w:t xml:space="preserve">Ans:</w:t>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rFonts w:ascii="Handlee" w:cs="Handlee" w:eastAsia="Handlee" w:hAnsi="Handlee"/>
              </w:rPr>
            </w:pPr>
            <w:r w:rsidDel="00000000" w:rsidR="00000000" w:rsidRPr="00000000">
              <w:rPr>
                <w:rtl w:val="0"/>
              </w:rPr>
            </w:r>
          </w:p>
        </w:tc>
      </w:tr>
    </w:tbl>
    <w:p w:rsidR="00000000" w:rsidDel="00000000" w:rsidP="00000000" w:rsidRDefault="00000000" w:rsidRPr="00000000" w14:paraId="00000068">
      <w:pPr>
        <w:widowControl w:val="0"/>
        <w:spacing w:after="120" w:line="273.6" w:lineRule="auto"/>
        <w:ind w:left="0" w:firstLine="0"/>
        <w:rPr/>
      </w:pPr>
      <w:r w:rsidDel="00000000" w:rsidR="00000000" w:rsidRPr="00000000">
        <w:rPr>
          <w:color w:val="ffffff"/>
          <w:sz w:val="32"/>
          <w:szCs w:val="32"/>
          <w:shd w:fill="5b5ba5" w:val="clear"/>
          <w:rtl w:val="0"/>
        </w:rPr>
        <w:t xml:space="preserve"> Task 5 </w:t>
      </w:r>
      <w:r w:rsidDel="00000000" w:rsidR="00000000" w:rsidRPr="00000000">
        <w:rPr>
          <w:color w:val="ffffff"/>
          <w:sz w:val="32"/>
          <w:szCs w:val="32"/>
          <w:rtl w:val="0"/>
        </w:rPr>
        <w:t xml:space="preserve">.</w:t>
      </w:r>
      <w:r w:rsidDel="00000000" w:rsidR="00000000" w:rsidRPr="00000000">
        <w:rPr>
          <w:sz w:val="32"/>
          <w:szCs w:val="32"/>
          <w:rtl w:val="0"/>
        </w:rPr>
        <w:t xml:space="preserve"> </w:t>
      </w:r>
      <w:r w:rsidDel="00000000" w:rsidR="00000000" w:rsidRPr="00000000">
        <w:rPr>
          <w:rtl w:val="0"/>
        </w:rPr>
      </w:r>
    </w:p>
    <w:tbl>
      <w:tblPr>
        <w:tblStyle w:val="Table15"/>
        <w:tblW w:w="8182.488188976378" w:type="dxa"/>
        <w:jc w:val="left"/>
        <w:tblInd w:w="837.3228346456693" w:type="dxa"/>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720"/>
        <w:gridCol w:w="7462.488188976378"/>
        <w:tblGridChange w:id="0">
          <w:tblGrid>
            <w:gridCol w:w="720"/>
            <w:gridCol w:w="7462.488188976378"/>
          </w:tblGrid>
        </w:tblGridChange>
      </w:tblGrid>
      <w:tr>
        <w:trPr>
          <w:trHeight w:val="620" w:hRule="atLeast"/>
        </w:trPr>
        <w:tc>
          <w:tcPr>
            <w:gridSpan w:val="2"/>
            <w:tcBorders>
              <w:top w:color="000000" w:space="0" w:sz="0" w:val="nil"/>
              <w:left w:color="000000" w:space="0" w:sz="0" w:val="nil"/>
              <w:bottom w:color="000000" w:space="0" w:sz="0" w:val="nil"/>
              <w:right w:color="000000" w:space="0" w:sz="0" w:val="nil"/>
            </w:tcBorders>
            <w:tcMar>
              <w:top w:w="140.0" w:type="dxa"/>
              <w:left w:w="140.0" w:type="dxa"/>
              <w:bottom w:w="140.0" w:type="dxa"/>
              <w:right w:w="140.0" w:type="dxa"/>
            </w:tcMar>
            <w:vAlign w:val="top"/>
          </w:tcPr>
          <w:p w:rsidR="00000000" w:rsidDel="00000000" w:rsidP="00000000" w:rsidRDefault="00000000" w:rsidRPr="00000000" w14:paraId="00000069">
            <w:pPr>
              <w:widowControl w:val="0"/>
              <w:spacing w:line="276" w:lineRule="auto"/>
              <w:rPr/>
            </w:pPr>
            <w:r w:rsidDel="00000000" w:rsidR="00000000" w:rsidRPr="00000000">
              <w:rPr>
                <w:rtl w:val="0"/>
              </w:rPr>
              <w:t xml:space="preserve">Program 2</w:t>
            </w:r>
          </w:p>
        </w:tc>
      </w:tr>
      <w:tr>
        <w:trPr>
          <w:trHeight w:val="620" w:hRule="atLeast"/>
        </w:trPr>
        <w:tc>
          <w:tcPr>
            <w:tcBorders>
              <w:top w:color="000000" w:space="0" w:sz="0" w:val="nil"/>
              <w:left w:color="ffffff" w:space="0" w:sz="8" w:val="single"/>
              <w:bottom w:color="ffffff" w:space="0" w:sz="8" w:val="single"/>
              <w:right w:color="ffffff" w:space="0" w:sz="8" w:val="single"/>
            </w:tcBorders>
            <w:shd w:fill="efefef" w:val="clear"/>
            <w:tcMar>
              <w:top w:w="140.0" w:type="dxa"/>
              <w:left w:w="140.0" w:type="dxa"/>
              <w:bottom w:w="140.0" w:type="dxa"/>
              <w:right w:w="140.0" w:type="dxa"/>
            </w:tcMar>
            <w:vAlign w:val="top"/>
          </w:tcPr>
          <w:p w:rsidR="00000000" w:rsidDel="00000000" w:rsidP="00000000" w:rsidRDefault="00000000" w:rsidRPr="00000000" w14:paraId="0000006B">
            <w:pPr>
              <w:widowControl w:val="0"/>
              <w:spacing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1</w:t>
            </w:r>
          </w:p>
          <w:p w:rsidR="00000000" w:rsidDel="00000000" w:rsidP="00000000" w:rsidRDefault="00000000" w:rsidRPr="00000000" w14:paraId="0000006C">
            <w:pPr>
              <w:widowControl w:val="0"/>
              <w:spacing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2</w:t>
            </w:r>
          </w:p>
          <w:p w:rsidR="00000000" w:rsidDel="00000000" w:rsidP="00000000" w:rsidRDefault="00000000" w:rsidRPr="00000000" w14:paraId="0000006D">
            <w:pPr>
              <w:widowControl w:val="0"/>
              <w:spacing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3</w:t>
            </w:r>
          </w:p>
          <w:p w:rsidR="00000000" w:rsidDel="00000000" w:rsidP="00000000" w:rsidRDefault="00000000" w:rsidRPr="00000000" w14:paraId="0000006E">
            <w:pPr>
              <w:widowControl w:val="0"/>
              <w:spacing w:after="120" w:before="120"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4</w:t>
            </w:r>
          </w:p>
          <w:p w:rsidR="00000000" w:rsidDel="00000000" w:rsidP="00000000" w:rsidRDefault="00000000" w:rsidRPr="00000000" w14:paraId="0000006F">
            <w:pPr>
              <w:widowControl w:val="0"/>
              <w:spacing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5</w:t>
            </w:r>
          </w:p>
          <w:p w:rsidR="00000000" w:rsidDel="00000000" w:rsidP="00000000" w:rsidRDefault="00000000" w:rsidRPr="00000000" w14:paraId="00000070">
            <w:pPr>
              <w:widowControl w:val="0"/>
              <w:spacing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6</w:t>
            </w:r>
          </w:p>
          <w:p w:rsidR="00000000" w:rsidDel="00000000" w:rsidP="00000000" w:rsidRDefault="00000000" w:rsidRPr="00000000" w14:paraId="00000071">
            <w:pPr>
              <w:widowControl w:val="0"/>
              <w:spacing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7</w:t>
            </w:r>
          </w:p>
          <w:p w:rsidR="00000000" w:rsidDel="00000000" w:rsidP="00000000" w:rsidRDefault="00000000" w:rsidRPr="00000000" w14:paraId="00000072">
            <w:pPr>
              <w:widowControl w:val="0"/>
              <w:spacing w:before="120"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8</w:t>
            </w:r>
          </w:p>
          <w:p w:rsidR="00000000" w:rsidDel="00000000" w:rsidP="00000000" w:rsidRDefault="00000000" w:rsidRPr="00000000" w14:paraId="00000073">
            <w:pPr>
              <w:widowControl w:val="0"/>
              <w:spacing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9</w:t>
            </w:r>
          </w:p>
        </w:tc>
        <w:tc>
          <w:tcPr>
            <w:tcBorders>
              <w:top w:color="000000" w:space="0" w:sz="0" w:val="nil"/>
              <w:left w:color="ffffff" w:space="0" w:sz="8" w:val="single"/>
              <w:bottom w:color="ffffff" w:space="0" w:sz="8" w:val="single"/>
              <w:right w:color="ffffff" w:space="0" w:sz="8" w:val="single"/>
            </w:tcBorders>
            <w:shd w:fill="d9d9d9" w:val="clear"/>
            <w:tcMar>
              <w:top w:w="140.0" w:type="dxa"/>
              <w:left w:w="140.0" w:type="dxa"/>
              <w:bottom w:w="140.0" w:type="dxa"/>
              <w:right w:w="140.0" w:type="dxa"/>
            </w:tcMar>
            <w:vAlign w:val="top"/>
          </w:tcPr>
          <w:p w:rsidR="00000000" w:rsidDel="00000000" w:rsidP="00000000" w:rsidRDefault="00000000" w:rsidRPr="00000000" w14:paraId="00000074">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from microbit import *</w:t>
            </w:r>
          </w:p>
          <w:p w:rsidR="00000000" w:rsidDel="00000000" w:rsidP="00000000" w:rsidRDefault="00000000" w:rsidRPr="00000000" w14:paraId="00000075">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import radio</w:t>
            </w:r>
          </w:p>
          <w:p w:rsidR="00000000" w:rsidDel="00000000" w:rsidP="00000000" w:rsidRDefault="00000000" w:rsidRPr="00000000" w14:paraId="00000076">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radio.on()</w:t>
            </w:r>
          </w:p>
          <w:p w:rsidR="00000000" w:rsidDel="00000000" w:rsidP="00000000" w:rsidRDefault="00000000" w:rsidRPr="00000000" w14:paraId="00000077">
            <w:pPr>
              <w:widowControl w:val="0"/>
              <w:spacing w:after="120" w:before="120"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start = running_time() </w:t>
            </w:r>
          </w:p>
          <w:p w:rsidR="00000000" w:rsidDel="00000000" w:rsidP="00000000" w:rsidRDefault="00000000" w:rsidRPr="00000000" w14:paraId="00000078">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message = radio.receive()</w:t>
            </w:r>
          </w:p>
          <w:p w:rsidR="00000000" w:rsidDel="00000000" w:rsidP="00000000" w:rsidRDefault="00000000" w:rsidRPr="00000000" w14:paraId="00000079">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while message != "ping":</w:t>
            </w:r>
          </w:p>
          <w:p w:rsidR="00000000" w:rsidDel="00000000" w:rsidP="00000000" w:rsidRDefault="00000000" w:rsidRPr="00000000" w14:paraId="0000007A">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  message = radio.receive()</w:t>
            </w:r>
          </w:p>
          <w:p w:rsidR="00000000" w:rsidDel="00000000" w:rsidP="00000000" w:rsidRDefault="00000000" w:rsidRPr="00000000" w14:paraId="0000007B">
            <w:pPr>
              <w:widowControl w:val="0"/>
              <w:spacing w:before="120"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end = running_time()</w:t>
            </w:r>
          </w:p>
          <w:p w:rsidR="00000000" w:rsidDel="00000000" w:rsidP="00000000" w:rsidRDefault="00000000" w:rsidRPr="00000000" w14:paraId="0000007C">
            <w:pPr>
              <w:widowControl w:val="0"/>
              <w:spacing w:line="276" w:lineRule="auto"/>
              <w:rPr>
                <w:rFonts w:ascii="Roboto Mono" w:cs="Roboto Mono" w:eastAsia="Roboto Mono" w:hAnsi="Roboto Mono"/>
                <w:color w:val="d9d9d9"/>
                <w:sz w:val="28"/>
                <w:szCs w:val="28"/>
              </w:rPr>
            </w:pPr>
            <w:r w:rsidDel="00000000" w:rsidR="00000000" w:rsidRPr="00000000">
              <w:rPr>
                <w:rFonts w:ascii="Roboto Mono" w:cs="Roboto Mono" w:eastAsia="Roboto Mono" w:hAnsi="Roboto Mono"/>
                <w:sz w:val="28"/>
                <w:szCs w:val="28"/>
                <w:rtl w:val="0"/>
              </w:rPr>
              <w:t xml:space="preserve">elapsed = </w:t>
            </w:r>
            <w:r w:rsidDel="00000000" w:rsidR="00000000" w:rsidRPr="00000000">
              <w:rPr>
                <w:rFonts w:ascii="Roboto Mono" w:cs="Roboto Mono" w:eastAsia="Roboto Mono" w:hAnsi="Roboto Mono"/>
                <w:sz w:val="28"/>
                <w:szCs w:val="28"/>
                <w:shd w:fill="fff2cc" w:val="clear"/>
                <w:rtl w:val="0"/>
              </w:rPr>
              <w:t xml:space="preserve">                          </w:t>
            </w:r>
            <w:r w:rsidDel="00000000" w:rsidR="00000000" w:rsidRPr="00000000">
              <w:rPr>
                <w:rFonts w:ascii="Roboto Mono" w:cs="Roboto Mono" w:eastAsia="Roboto Mono" w:hAnsi="Roboto Mono"/>
                <w:color w:val="d9d9d9"/>
                <w:sz w:val="28"/>
                <w:szCs w:val="28"/>
                <w:rtl w:val="0"/>
              </w:rPr>
              <w:t xml:space="preserve">.</w:t>
            </w:r>
          </w:p>
        </w:tc>
      </w:tr>
    </w:tbl>
    <w:p w:rsidR="00000000" w:rsidDel="00000000" w:rsidP="00000000" w:rsidRDefault="00000000" w:rsidRPr="00000000" w14:paraId="0000007D">
      <w:pPr>
        <w:widowControl w:val="0"/>
        <w:spacing w:line="276" w:lineRule="auto"/>
        <w:rPr/>
      </w:pPr>
      <w:r w:rsidDel="00000000" w:rsidR="00000000" w:rsidRPr="00000000">
        <w:rPr>
          <w:rtl w:val="0"/>
        </w:rPr>
      </w:r>
    </w:p>
    <w:p w:rsidR="00000000" w:rsidDel="00000000" w:rsidP="00000000" w:rsidRDefault="00000000" w:rsidRPr="00000000" w14:paraId="0000007E">
      <w:pPr>
        <w:widowControl w:val="0"/>
        <w:numPr>
          <w:ilvl w:val="0"/>
          <w:numId w:val="2"/>
        </w:numPr>
        <w:spacing w:after="120" w:line="273.6" w:lineRule="auto"/>
        <w:ind w:left="697.3228346456693"/>
      </w:pPr>
      <w:r w:rsidDel="00000000" w:rsidR="00000000" w:rsidRPr="00000000">
        <w:rPr>
          <w:b w:val="1"/>
          <w:rtl w:val="0"/>
        </w:rPr>
        <w:t xml:space="preserve">Fill in the gap</w:t>
      </w:r>
      <w:r w:rsidDel="00000000" w:rsidR="00000000" w:rsidRPr="00000000">
        <w:rPr>
          <w:rtl w:val="0"/>
        </w:rPr>
        <w:t xml:space="preserve"> in line 9 of Program 2 above, so that the value of the </w:t>
      </w:r>
      <w:r w:rsidDel="00000000" w:rsidR="00000000" w:rsidRPr="00000000">
        <w:rPr>
          <w:rFonts w:ascii="Roboto Mono" w:cs="Roboto Mono" w:eastAsia="Roboto Mono" w:hAnsi="Roboto Mono"/>
          <w:rtl w:val="0"/>
        </w:rPr>
        <w:t xml:space="preserve">elapsed</w:t>
      </w:r>
      <w:r w:rsidDel="00000000" w:rsidR="00000000" w:rsidRPr="00000000">
        <w:rPr>
          <w:rtl w:val="0"/>
        </w:rPr>
        <w:t xml:space="preserve"> variable is the (approximate) number of </w:t>
      </w:r>
      <w:r w:rsidDel="00000000" w:rsidR="00000000" w:rsidRPr="00000000">
        <w:rPr>
          <w:b w:val="1"/>
          <w:rtl w:val="0"/>
        </w:rPr>
        <w:t xml:space="preserve">seconds</w:t>
      </w:r>
      <w:r w:rsidDel="00000000" w:rsidR="00000000" w:rsidRPr="00000000">
        <w:rPr>
          <w:rtl w:val="0"/>
        </w:rPr>
        <w:t xml:space="preserve"> between the time that line 4 was executed and the time that line 8 was executed.</w:t>
      </w:r>
    </w:p>
    <w:p w:rsidR="00000000" w:rsidDel="00000000" w:rsidP="00000000" w:rsidRDefault="00000000" w:rsidRPr="00000000" w14:paraId="0000007F">
      <w:pPr>
        <w:widowControl w:val="0"/>
        <w:spacing w:after="120" w:line="273.6" w:lineRule="auto"/>
        <w:ind w:left="697.3228346456693" w:firstLine="0"/>
        <w:rPr/>
      </w:pPr>
      <w:r w:rsidDel="00000000" w:rsidR="00000000" w:rsidRPr="00000000">
        <w:rPr>
          <w:b w:val="1"/>
          <w:rtl w:val="0"/>
        </w:rPr>
        <w:t xml:space="preserve">Note</w:t>
      </w:r>
      <w:r w:rsidDel="00000000" w:rsidR="00000000" w:rsidRPr="00000000">
        <w:rPr>
          <w:rtl w:val="0"/>
        </w:rPr>
        <w:t xml:space="preserve">: The </w:t>
      </w:r>
      <w:r w:rsidDel="00000000" w:rsidR="00000000" w:rsidRPr="00000000">
        <w:rPr>
          <w:rFonts w:ascii="Roboto Mono" w:cs="Roboto Mono" w:eastAsia="Roboto Mono" w:hAnsi="Roboto Mono"/>
          <w:rtl w:val="0"/>
        </w:rPr>
        <w:t xml:space="preserve">running_time</w:t>
      </w:r>
      <w:r w:rsidDel="00000000" w:rsidR="00000000" w:rsidRPr="00000000">
        <w:rPr>
          <w:rtl w:val="0"/>
        </w:rPr>
        <w:t xml:space="preserve"> function returns the number of milliseconds (thousandths of a second) since the micro:bit was switched on or restarted.</w:t>
      </w:r>
    </w:p>
    <w:tbl>
      <w:tblPr>
        <w:tblStyle w:val="Table16"/>
        <w:tblW w:w="88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8205"/>
        <w:tblGridChange w:id="0">
          <w:tblGrid>
            <w:gridCol w:w="645"/>
            <w:gridCol w:w="8205"/>
          </w:tblGrid>
        </w:tblGridChange>
      </w:tblGrid>
      <w:tr>
        <w:trPr>
          <w:trHeight w:val="4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ind w:left="-102.0472440944882" w:firstLine="0"/>
              <w:rPr>
                <w:b w:val="1"/>
                <w:color w:val="5b5ba5"/>
              </w:rPr>
            </w:pPr>
            <w:r w:rsidDel="00000000" w:rsidR="00000000" w:rsidRPr="00000000">
              <w:rPr>
                <w:b w:val="1"/>
                <w:color w:val="5b5ba5"/>
                <w:rtl w:val="0"/>
              </w:rPr>
              <w:t xml:space="preserve">Ans:</w:t>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Handlee" w:cs="Handlee" w:eastAsia="Handlee" w:hAnsi="Handlee"/>
              </w:rPr>
            </w:pPr>
            <w:r w:rsidDel="00000000" w:rsidR="00000000" w:rsidRPr="00000000">
              <w:rPr>
                <w:rtl w:val="0"/>
              </w:rPr>
            </w:r>
          </w:p>
        </w:tc>
      </w:tr>
    </w:tbl>
    <w:p w:rsidR="00000000" w:rsidDel="00000000" w:rsidP="00000000" w:rsidRDefault="00000000" w:rsidRPr="00000000" w14:paraId="00000082">
      <w:pPr>
        <w:widowControl w:val="0"/>
        <w:spacing w:line="276" w:lineRule="auto"/>
        <w:rPr/>
      </w:pPr>
      <w:r w:rsidDel="00000000" w:rsidR="00000000" w:rsidRPr="00000000">
        <w:rPr>
          <w:rtl w:val="0"/>
        </w:rPr>
      </w:r>
    </w:p>
    <w:p w:rsidR="00000000" w:rsidDel="00000000" w:rsidP="00000000" w:rsidRDefault="00000000" w:rsidRPr="00000000" w14:paraId="00000083">
      <w:pPr>
        <w:widowControl w:val="0"/>
        <w:numPr>
          <w:ilvl w:val="0"/>
          <w:numId w:val="2"/>
        </w:numPr>
        <w:spacing w:after="120" w:line="273.6" w:lineRule="auto"/>
        <w:ind w:left="697.3228346456693"/>
      </w:pPr>
      <w:r w:rsidDel="00000000" w:rsidR="00000000" w:rsidRPr="00000000">
        <w:rPr>
          <w:b w:val="1"/>
          <w:rtl w:val="0"/>
        </w:rPr>
        <w:t xml:space="preserve">Describe in one short sentence </w:t>
      </w:r>
      <w:r w:rsidDel="00000000" w:rsidR="00000000" w:rsidRPr="00000000">
        <w:rPr>
          <w:rtl w:val="0"/>
        </w:rPr>
        <w:t xml:space="preserve">the purpose of lines 5 to 7 in Program 2 above.</w:t>
      </w:r>
    </w:p>
    <w:tbl>
      <w:tblPr>
        <w:tblStyle w:val="Table17"/>
        <w:tblW w:w="88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8205"/>
        <w:tblGridChange w:id="0">
          <w:tblGrid>
            <w:gridCol w:w="645"/>
            <w:gridCol w:w="8205"/>
          </w:tblGrid>
        </w:tblGridChange>
      </w:tblGrid>
      <w:tr>
        <w:trPr>
          <w:trHeight w:val="4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ind w:left="-102.0472440944882" w:firstLine="0"/>
              <w:rPr>
                <w:b w:val="1"/>
                <w:color w:val="5b5ba5"/>
              </w:rPr>
            </w:pPr>
            <w:r w:rsidDel="00000000" w:rsidR="00000000" w:rsidRPr="00000000">
              <w:rPr>
                <w:b w:val="1"/>
                <w:color w:val="5b5ba5"/>
                <w:rtl w:val="0"/>
              </w:rPr>
              <w:t xml:space="preserve">Ans:</w:t>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Handlee" w:cs="Handlee" w:eastAsia="Handlee" w:hAnsi="Handlee"/>
              </w:rPr>
            </w:pPr>
            <w:r w:rsidDel="00000000" w:rsidR="00000000" w:rsidRPr="00000000">
              <w:rPr>
                <w:rtl w:val="0"/>
              </w:rPr>
            </w:r>
          </w:p>
        </w:tc>
      </w:tr>
    </w:tbl>
    <w:p w:rsidR="00000000" w:rsidDel="00000000" w:rsidP="00000000" w:rsidRDefault="00000000" w:rsidRPr="00000000" w14:paraId="00000086">
      <w:pPr>
        <w:spacing w:line="240" w:lineRule="auto"/>
        <w:jc w:val="both"/>
        <w:rPr/>
      </w:pPr>
      <w:r w:rsidDel="00000000" w:rsidR="00000000" w:rsidRPr="00000000">
        <w:br w:type="page"/>
      </w:r>
      <w:r w:rsidDel="00000000" w:rsidR="00000000" w:rsidRPr="00000000">
        <w:rPr>
          <w:rtl w:val="0"/>
        </w:rPr>
      </w:r>
    </w:p>
    <w:p w:rsidR="00000000" w:rsidDel="00000000" w:rsidP="00000000" w:rsidRDefault="00000000" w:rsidRPr="00000000" w14:paraId="00000087">
      <w:pPr>
        <w:widowControl w:val="0"/>
        <w:spacing w:after="240" w:line="273.6" w:lineRule="auto"/>
        <w:ind w:left="697.3228346456693" w:firstLine="0"/>
        <w:rPr>
          <w:sz w:val="32"/>
          <w:szCs w:val="32"/>
        </w:rPr>
      </w:pPr>
      <w:r w:rsidDel="00000000" w:rsidR="00000000" w:rsidRPr="00000000">
        <w:rPr>
          <w:color w:val="ffffff"/>
          <w:sz w:val="32"/>
          <w:szCs w:val="32"/>
          <w:shd w:fill="5b5ba5" w:val="clear"/>
          <w:rtl w:val="0"/>
        </w:rPr>
        <w:t xml:space="preserve"> Task 6 </w:t>
      </w:r>
      <w:r w:rsidDel="00000000" w:rsidR="00000000" w:rsidRPr="00000000">
        <w:rPr>
          <w:color w:val="ffffff"/>
          <w:sz w:val="32"/>
          <w:szCs w:val="32"/>
          <w:rtl w:val="0"/>
        </w:rPr>
        <w:t xml:space="preserve">.</w:t>
      </w:r>
      <w:r w:rsidDel="00000000" w:rsidR="00000000" w:rsidRPr="00000000">
        <w:rPr>
          <w:sz w:val="32"/>
          <w:szCs w:val="32"/>
          <w:rtl w:val="0"/>
        </w:rPr>
        <w:t xml:space="preserve"> </w:t>
      </w:r>
    </w:p>
    <w:p w:rsidR="00000000" w:rsidDel="00000000" w:rsidP="00000000" w:rsidRDefault="00000000" w:rsidRPr="00000000" w14:paraId="00000088">
      <w:pPr>
        <w:widowControl w:val="0"/>
        <w:spacing w:after="120" w:line="273.6" w:lineRule="auto"/>
        <w:ind w:left="697.3228346456693" w:firstLine="0"/>
        <w:rPr/>
      </w:pPr>
      <w:r w:rsidDel="00000000" w:rsidR="00000000" w:rsidRPr="00000000">
        <w:rPr>
          <w:rtl w:val="0"/>
        </w:rPr>
        <w:t xml:space="preserve">You are asked to create a program for the micro:bit that:</w:t>
      </w:r>
    </w:p>
    <w:tbl>
      <w:tblPr>
        <w:tblStyle w:val="Table18"/>
        <w:tblW w:w="8310.0" w:type="dxa"/>
        <w:jc w:val="left"/>
        <w:tblInd w:w="697.322834645669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0"/>
        <w:gridCol w:w="375"/>
        <w:gridCol w:w="2227.5"/>
        <w:gridCol w:w="2227.5"/>
        <w:tblGridChange w:id="0">
          <w:tblGrid>
            <w:gridCol w:w="3480"/>
            <w:gridCol w:w="375"/>
            <w:gridCol w:w="2227.5"/>
            <w:gridCol w:w="2227.5"/>
          </w:tblGrid>
        </w:tblGridChange>
      </w:tblGrid>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9">
            <w:pPr>
              <w:widowControl w:val="0"/>
              <w:numPr>
                <w:ilvl w:val="0"/>
                <w:numId w:val="3"/>
              </w:numPr>
              <w:spacing w:line="240" w:lineRule="auto"/>
              <w:ind w:left="357.1653543307087"/>
            </w:pPr>
            <w:r w:rsidDel="00000000" w:rsidR="00000000" w:rsidRPr="00000000">
              <w:rPr>
                <w:rtl w:val="0"/>
              </w:rPr>
              <w:t xml:space="preserve">Starts by lighting up a single pixel in the top left-hand corner of the 5⨉5 LED matrix.</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A">
            <w:pPr>
              <w:widowControl w:val="0"/>
              <w:spacing w:line="240" w:lineRule="auto"/>
              <w:ind w:left="357.165354330708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B">
            <w:pPr>
              <w:widowControl w:val="0"/>
              <w:spacing w:after="120" w:line="273.6" w:lineRule="auto"/>
              <w:jc w:val="center"/>
              <w:rPr/>
            </w:pPr>
            <w:r w:rsidDel="00000000" w:rsidR="00000000" w:rsidRPr="00000000">
              <w:rPr/>
              <w:drawing>
                <wp:inline distB="114300" distT="114300" distL="114300" distR="114300">
                  <wp:extent cx="1201976" cy="1188000"/>
                  <wp:effectExtent b="0" l="0" r="0" t="0"/>
                  <wp:docPr id="2" name="image8.png"/>
                  <a:graphic>
                    <a:graphicData uri="http://schemas.openxmlformats.org/drawingml/2006/picture">
                      <pic:pic>
                        <pic:nvPicPr>
                          <pic:cNvPr id="0" name="image8.png"/>
                          <pic:cNvPicPr preferRelativeResize="0"/>
                        </pic:nvPicPr>
                        <pic:blipFill>
                          <a:blip r:embed="rId8"/>
                          <a:srcRect b="27654" l="31562" r="32310" t="28181"/>
                          <a:stretch>
                            <a:fillRect/>
                          </a:stretch>
                        </pic:blipFill>
                        <pic:spPr>
                          <a:xfrm>
                            <a:off x="0" y="0"/>
                            <a:ext cx="1201976" cy="11880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C">
            <w:pPr>
              <w:widowControl w:val="0"/>
              <w:spacing w:line="240" w:lineRule="auto"/>
              <w:jc w:val="center"/>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D">
            <w:pPr>
              <w:widowControl w:val="0"/>
              <w:numPr>
                <w:ilvl w:val="0"/>
                <w:numId w:val="1"/>
              </w:numPr>
              <w:spacing w:line="240" w:lineRule="auto"/>
              <w:ind w:left="357.1653543307087"/>
            </w:pPr>
            <w:r w:rsidDel="00000000" w:rsidR="00000000" w:rsidRPr="00000000">
              <w:rPr>
                <w:rtl w:val="0"/>
              </w:rPr>
              <w:t xml:space="preserve">Whenever button B is pressed, the pixel that is currently lit up is turned off, and the one to its right is lit up.</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E">
            <w:pPr>
              <w:widowControl w:val="0"/>
              <w:spacing w:line="240" w:lineRule="auto"/>
              <w:ind w:left="357.165354330708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F">
            <w:pPr>
              <w:widowControl w:val="0"/>
              <w:spacing w:after="120" w:line="273.6" w:lineRule="auto"/>
              <w:jc w:val="center"/>
              <w:rPr/>
            </w:pPr>
            <w:r w:rsidDel="00000000" w:rsidR="00000000" w:rsidRPr="00000000">
              <w:rPr/>
              <w:drawing>
                <wp:inline distB="114300" distT="114300" distL="114300" distR="114300">
                  <wp:extent cx="1194988" cy="1188000"/>
                  <wp:effectExtent b="0" l="0" r="0" t="0"/>
                  <wp:docPr id="4" name="image6.png"/>
                  <a:graphic>
                    <a:graphicData uri="http://schemas.openxmlformats.org/drawingml/2006/picture">
                      <pic:pic>
                        <pic:nvPicPr>
                          <pic:cNvPr id="0" name="image6.png"/>
                          <pic:cNvPicPr preferRelativeResize="0"/>
                        </pic:nvPicPr>
                        <pic:blipFill>
                          <a:blip r:embed="rId9"/>
                          <a:srcRect b="27628" l="31993" r="32523" t="28347"/>
                          <a:stretch>
                            <a:fillRect/>
                          </a:stretch>
                        </pic:blipFill>
                        <pic:spPr>
                          <a:xfrm>
                            <a:off x="0" y="0"/>
                            <a:ext cx="1194988" cy="11880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90">
            <w:pPr>
              <w:widowControl w:val="0"/>
              <w:spacing w:after="120" w:line="273.6" w:lineRule="auto"/>
              <w:jc w:val="center"/>
              <w:rPr/>
            </w:pPr>
            <w:r w:rsidDel="00000000" w:rsidR="00000000" w:rsidRPr="00000000">
              <w:rPr/>
              <w:drawing>
                <wp:inline distB="114300" distT="114300" distL="114300" distR="114300">
                  <wp:extent cx="1194988" cy="1188000"/>
                  <wp:effectExtent b="0" l="0" r="0" t="0"/>
                  <wp:docPr id="6" name="image4.png"/>
                  <a:graphic>
                    <a:graphicData uri="http://schemas.openxmlformats.org/drawingml/2006/picture">
                      <pic:pic>
                        <pic:nvPicPr>
                          <pic:cNvPr id="0" name="image4.png"/>
                          <pic:cNvPicPr preferRelativeResize="0"/>
                        </pic:nvPicPr>
                        <pic:blipFill>
                          <a:blip r:embed="rId10"/>
                          <a:srcRect b="27800" l="31727" r="32691" t="28223"/>
                          <a:stretch>
                            <a:fillRect/>
                          </a:stretch>
                        </pic:blipFill>
                        <pic:spPr>
                          <a:xfrm>
                            <a:off x="0" y="0"/>
                            <a:ext cx="1194988" cy="1188000"/>
                          </a:xfrm>
                          <a:prstGeom prst="rect"/>
                          <a:ln/>
                        </pic:spPr>
                      </pic:pic>
                    </a:graphicData>
                  </a:graphic>
                </wp:inline>
              </w:drawing>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91">
            <w:pPr>
              <w:widowControl w:val="0"/>
              <w:numPr>
                <w:ilvl w:val="0"/>
                <w:numId w:val="4"/>
              </w:numPr>
              <w:spacing w:line="240" w:lineRule="auto"/>
              <w:ind w:left="357.1653543307087"/>
            </w:pPr>
            <w:r w:rsidDel="00000000" w:rsidR="00000000" w:rsidRPr="00000000">
              <w:rPr>
                <w:rtl w:val="0"/>
              </w:rPr>
              <w:t xml:space="preserve">If the pixel that is currently lit up is already at the end of the current row, then the next pixel to light up should be the first pixel in the next row.</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92">
            <w:pPr>
              <w:widowControl w:val="0"/>
              <w:spacing w:line="240" w:lineRule="auto"/>
              <w:ind w:left="357.165354330708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93">
            <w:pPr>
              <w:widowControl w:val="0"/>
              <w:spacing w:after="120" w:line="273.6" w:lineRule="auto"/>
              <w:jc w:val="center"/>
              <w:rPr/>
            </w:pPr>
            <w:r w:rsidDel="00000000" w:rsidR="00000000" w:rsidRPr="00000000">
              <w:rPr/>
              <w:drawing>
                <wp:inline distB="114300" distT="114300" distL="114300" distR="114300">
                  <wp:extent cx="1205471" cy="1188000"/>
                  <wp:effectExtent b="0" l="0" r="0" t="0"/>
                  <wp:docPr id="1" name="image7.png"/>
                  <a:graphic>
                    <a:graphicData uri="http://schemas.openxmlformats.org/drawingml/2006/picture">
                      <pic:pic>
                        <pic:nvPicPr>
                          <pic:cNvPr id="0" name="image7.png"/>
                          <pic:cNvPicPr preferRelativeResize="0"/>
                        </pic:nvPicPr>
                        <pic:blipFill>
                          <a:blip r:embed="rId11"/>
                          <a:srcRect b="27736" l="31727" r="32159" t="27975"/>
                          <a:stretch>
                            <a:fillRect/>
                          </a:stretch>
                        </pic:blipFill>
                        <pic:spPr>
                          <a:xfrm>
                            <a:off x="0" y="0"/>
                            <a:ext cx="1205471" cy="11880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94">
            <w:pPr>
              <w:widowControl w:val="0"/>
              <w:spacing w:after="120" w:line="273.6" w:lineRule="auto"/>
              <w:jc w:val="center"/>
              <w:rPr/>
            </w:pPr>
            <w:r w:rsidDel="00000000" w:rsidR="00000000" w:rsidRPr="00000000">
              <w:rPr/>
              <w:drawing>
                <wp:inline distB="114300" distT="114300" distL="114300" distR="114300">
                  <wp:extent cx="1181012" cy="1188000"/>
                  <wp:effectExtent b="0" l="0" r="0" t="0"/>
                  <wp:docPr id="7" name="image5.png"/>
                  <a:graphic>
                    <a:graphicData uri="http://schemas.openxmlformats.org/drawingml/2006/picture">
                      <pic:pic>
                        <pic:nvPicPr>
                          <pic:cNvPr id="0" name="image5.png"/>
                          <pic:cNvPicPr preferRelativeResize="0"/>
                        </pic:nvPicPr>
                        <pic:blipFill>
                          <a:blip r:embed="rId12"/>
                          <a:srcRect b="27800" l="31860" r="32806" t="28223"/>
                          <a:stretch>
                            <a:fillRect/>
                          </a:stretch>
                        </pic:blipFill>
                        <pic:spPr>
                          <a:xfrm>
                            <a:off x="0" y="0"/>
                            <a:ext cx="1181012" cy="11880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95">
      <w:pPr>
        <w:widowControl w:val="0"/>
        <w:spacing w:after="120" w:line="273.6" w:lineRule="auto"/>
        <w:ind w:left="697.3228346456693" w:firstLine="0"/>
        <w:rPr/>
      </w:pPr>
      <w:r w:rsidDel="00000000" w:rsidR="00000000" w:rsidRPr="00000000">
        <w:rPr>
          <w:rtl w:val="0"/>
        </w:rPr>
        <w:t xml:space="preserve">These are the program statements you can use, provided </w:t>
      </w:r>
      <w:r w:rsidDel="00000000" w:rsidR="00000000" w:rsidRPr="00000000">
        <w:rPr>
          <w:b w:val="1"/>
          <w:rtl w:val="0"/>
        </w:rPr>
        <w:t xml:space="preserve">in no particular order</w:t>
      </w:r>
      <w:r w:rsidDel="00000000" w:rsidR="00000000" w:rsidRPr="00000000">
        <w:rPr>
          <w:rtl w:val="0"/>
        </w:rPr>
        <w:t xml:space="preserve">.  </w:t>
      </w:r>
    </w:p>
    <w:tbl>
      <w:tblPr>
        <w:tblStyle w:val="Table19"/>
        <w:tblW w:w="8182.488188976378" w:type="dxa"/>
        <w:jc w:val="left"/>
        <w:tblInd w:w="837.3228346456693" w:type="dxa"/>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720"/>
        <w:gridCol w:w="7462.488188976378"/>
        <w:tblGridChange w:id="0">
          <w:tblGrid>
            <w:gridCol w:w="720"/>
            <w:gridCol w:w="7462.488188976378"/>
          </w:tblGrid>
        </w:tblGridChange>
      </w:tblGrid>
      <w:tr>
        <w:trPr>
          <w:trHeight w:val="620" w:hRule="atLeast"/>
        </w:trPr>
        <w:tc>
          <w:tcPr>
            <w:tcBorders>
              <w:top w:color="000000" w:space="0" w:sz="0" w:val="nil"/>
              <w:left w:color="ffffff" w:space="0" w:sz="8" w:val="single"/>
              <w:bottom w:color="ffffff" w:space="0" w:sz="8" w:val="single"/>
              <w:right w:color="ffffff" w:space="0" w:sz="8" w:val="single"/>
            </w:tcBorders>
            <w:shd w:fill="efefef" w:val="clear"/>
            <w:tcMar>
              <w:top w:w="140.0" w:type="dxa"/>
              <w:left w:w="140.0" w:type="dxa"/>
              <w:bottom w:w="140.0" w:type="dxa"/>
              <w:right w:w="140.0" w:type="dxa"/>
            </w:tcMar>
            <w:vAlign w:val="top"/>
          </w:tcPr>
          <w:p w:rsidR="00000000" w:rsidDel="00000000" w:rsidP="00000000" w:rsidRDefault="00000000" w:rsidRPr="00000000" w14:paraId="00000096">
            <w:pPr>
              <w:widowControl w:val="0"/>
              <w:spacing w:line="276" w:lineRule="auto"/>
              <w:jc w:val="right"/>
              <w:rPr>
                <w:rFonts w:ascii="Roboto Mono" w:cs="Roboto Mono" w:eastAsia="Roboto Mono" w:hAnsi="Roboto Mono"/>
                <w:color w:val="666666"/>
                <w:sz w:val="28"/>
                <w:szCs w:val="28"/>
              </w:rPr>
            </w:pPr>
            <w:r w:rsidDel="00000000" w:rsidR="00000000" w:rsidRPr="00000000">
              <w:rPr>
                <w:rtl w:val="0"/>
              </w:rPr>
            </w:r>
          </w:p>
        </w:tc>
        <w:tc>
          <w:tcPr>
            <w:tcBorders>
              <w:top w:color="000000" w:space="0" w:sz="0" w:val="nil"/>
              <w:left w:color="ffffff" w:space="0" w:sz="8" w:val="single"/>
              <w:bottom w:color="ffffff" w:space="0" w:sz="8" w:val="single"/>
              <w:right w:color="ffffff" w:space="0" w:sz="8" w:val="single"/>
            </w:tcBorders>
            <w:shd w:fill="d9d9d9" w:val="clear"/>
            <w:tcMar>
              <w:top w:w="140.0" w:type="dxa"/>
              <w:left w:w="140.0" w:type="dxa"/>
              <w:bottom w:w="140.0" w:type="dxa"/>
              <w:right w:w="140.0" w:type="dxa"/>
            </w:tcMar>
            <w:vAlign w:val="top"/>
          </w:tcPr>
          <w:p w:rsidR="00000000" w:rsidDel="00000000" w:rsidP="00000000" w:rsidRDefault="00000000" w:rsidRPr="00000000" w14:paraId="00000097">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from microbit import *</w:t>
            </w:r>
          </w:p>
          <w:p w:rsidR="00000000" w:rsidDel="00000000" w:rsidP="00000000" w:rsidRDefault="00000000" w:rsidRPr="00000000" w14:paraId="00000098">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display.set_pixel(x, y, 0)</w:t>
            </w:r>
          </w:p>
          <w:p w:rsidR="00000000" w:rsidDel="00000000" w:rsidP="00000000" w:rsidRDefault="00000000" w:rsidRPr="00000000" w14:paraId="00000099">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display.set_pixel(x, y, 9)</w:t>
            </w:r>
          </w:p>
          <w:p w:rsidR="00000000" w:rsidDel="00000000" w:rsidP="00000000" w:rsidRDefault="00000000" w:rsidRPr="00000000" w14:paraId="0000009A">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if button_b.was_pressed():</w:t>
            </w:r>
          </w:p>
          <w:p w:rsidR="00000000" w:rsidDel="00000000" w:rsidP="00000000" w:rsidRDefault="00000000" w:rsidRPr="00000000" w14:paraId="0000009B">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if x &gt; 4:</w:t>
            </w:r>
          </w:p>
          <w:p w:rsidR="00000000" w:rsidDel="00000000" w:rsidP="00000000" w:rsidRDefault="00000000" w:rsidRPr="00000000" w14:paraId="0000009C">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x = 0</w:t>
            </w:r>
          </w:p>
          <w:p w:rsidR="00000000" w:rsidDel="00000000" w:rsidP="00000000" w:rsidRDefault="00000000" w:rsidRPr="00000000" w14:paraId="0000009D">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x = x + 1</w:t>
            </w:r>
          </w:p>
          <w:p w:rsidR="00000000" w:rsidDel="00000000" w:rsidP="00000000" w:rsidRDefault="00000000" w:rsidRPr="00000000" w14:paraId="0000009E">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y = 0</w:t>
            </w:r>
          </w:p>
          <w:p w:rsidR="00000000" w:rsidDel="00000000" w:rsidP="00000000" w:rsidRDefault="00000000" w:rsidRPr="00000000" w14:paraId="0000009F">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y = y + 1</w:t>
            </w:r>
          </w:p>
          <w:p w:rsidR="00000000" w:rsidDel="00000000" w:rsidP="00000000" w:rsidRDefault="00000000" w:rsidRPr="00000000" w14:paraId="000000A0">
            <w:pPr>
              <w:widowControl w:val="0"/>
              <w:spacing w:line="276" w:lineRule="auto"/>
              <w:rPr>
                <w:rFonts w:ascii="Roboto Mono" w:cs="Roboto Mono" w:eastAsia="Roboto Mono" w:hAnsi="Roboto Mono"/>
                <w:sz w:val="28"/>
                <w:szCs w:val="28"/>
              </w:rPr>
            </w:pPr>
            <w:r w:rsidDel="00000000" w:rsidR="00000000" w:rsidRPr="00000000">
              <w:rPr>
                <w:rFonts w:ascii="Roboto Mono" w:cs="Roboto Mono" w:eastAsia="Roboto Mono" w:hAnsi="Roboto Mono"/>
                <w:sz w:val="28"/>
                <w:szCs w:val="28"/>
                <w:rtl w:val="0"/>
              </w:rPr>
              <w:t xml:space="preserve">while True:</w:t>
            </w:r>
          </w:p>
        </w:tc>
      </w:tr>
    </w:tbl>
    <w:p w:rsidR="00000000" w:rsidDel="00000000" w:rsidP="00000000" w:rsidRDefault="00000000" w:rsidRPr="00000000" w14:paraId="000000A1">
      <w:pPr>
        <w:widowControl w:val="0"/>
        <w:spacing w:line="276" w:lineRule="auto"/>
        <w:rPr/>
      </w:pPr>
      <w:r w:rsidDel="00000000" w:rsidR="00000000" w:rsidRPr="00000000">
        <w:rPr>
          <w:rtl w:val="0"/>
        </w:rPr>
      </w:r>
    </w:p>
    <w:p w:rsidR="00000000" w:rsidDel="00000000" w:rsidP="00000000" w:rsidRDefault="00000000" w:rsidRPr="00000000" w14:paraId="000000A2">
      <w:pPr>
        <w:widowControl w:val="0"/>
        <w:spacing w:after="240" w:line="273.6" w:lineRule="auto"/>
        <w:ind w:left="697.3228346456693" w:firstLine="0"/>
        <w:rPr/>
      </w:pPr>
      <w:r w:rsidDel="00000000" w:rsidR="00000000" w:rsidRPr="00000000">
        <w:rPr>
          <w:b w:val="1"/>
          <w:rtl w:val="0"/>
        </w:rPr>
        <w:t xml:space="preserve">Note</w:t>
      </w:r>
      <w:r w:rsidDel="00000000" w:rsidR="00000000" w:rsidRPr="00000000">
        <w:rPr>
          <w:rtl w:val="0"/>
        </w:rPr>
        <w:t xml:space="preserve">: The </w:t>
      </w:r>
      <w:r w:rsidDel="00000000" w:rsidR="00000000" w:rsidRPr="00000000">
        <w:rPr>
          <w:rFonts w:ascii="Roboto Mono" w:cs="Roboto Mono" w:eastAsia="Roboto Mono" w:hAnsi="Roboto Mono"/>
          <w:rtl w:val="0"/>
        </w:rPr>
        <w:t xml:space="preserve">set_pixel(</w:t>
      </w:r>
      <w:r w:rsidDel="00000000" w:rsidR="00000000" w:rsidRPr="00000000">
        <w:rPr>
          <w:i w:val="1"/>
          <w:rtl w:val="0"/>
        </w:rPr>
        <w:t xml:space="preserve">x</w:t>
      </w:r>
      <w:r w:rsidDel="00000000" w:rsidR="00000000" w:rsidRPr="00000000">
        <w:rPr>
          <w:rFonts w:ascii="Roboto Mono" w:cs="Roboto Mono" w:eastAsia="Roboto Mono" w:hAnsi="Roboto Mono"/>
          <w:rtl w:val="0"/>
        </w:rPr>
        <w:t xml:space="preserve">,</w:t>
      </w:r>
      <w:r w:rsidDel="00000000" w:rsidR="00000000" w:rsidRPr="00000000">
        <w:rPr>
          <w:i w:val="1"/>
          <w:rtl w:val="0"/>
        </w:rPr>
        <w:t xml:space="preserve">y</w:t>
      </w:r>
      <w:r w:rsidDel="00000000" w:rsidR="00000000" w:rsidRPr="00000000">
        <w:rPr>
          <w:rFonts w:ascii="Roboto Mono" w:cs="Roboto Mono" w:eastAsia="Roboto Mono" w:hAnsi="Roboto Mono"/>
          <w:rtl w:val="0"/>
        </w:rPr>
        <w:t xml:space="preserve">,</w:t>
      </w:r>
      <w:r w:rsidDel="00000000" w:rsidR="00000000" w:rsidRPr="00000000">
        <w:rPr>
          <w:i w:val="1"/>
          <w:rtl w:val="0"/>
        </w:rPr>
        <w:t xml:space="preserve">b</w:t>
      </w:r>
      <w:r w:rsidDel="00000000" w:rsidR="00000000" w:rsidRPr="00000000">
        <w:rPr>
          <w:rFonts w:ascii="Roboto Mono" w:cs="Roboto Mono" w:eastAsia="Roboto Mono" w:hAnsi="Roboto Mono"/>
          <w:rtl w:val="0"/>
        </w:rPr>
        <w:t xml:space="preserve">)</w:t>
      </w:r>
      <w:r w:rsidDel="00000000" w:rsidR="00000000" w:rsidRPr="00000000">
        <w:rPr>
          <w:rtl w:val="0"/>
        </w:rPr>
        <w:t xml:space="preserve"> method of the </w:t>
      </w:r>
      <w:r w:rsidDel="00000000" w:rsidR="00000000" w:rsidRPr="00000000">
        <w:rPr>
          <w:rFonts w:ascii="Roboto Mono" w:cs="Roboto Mono" w:eastAsia="Roboto Mono" w:hAnsi="Roboto Mono"/>
          <w:rtl w:val="0"/>
        </w:rPr>
        <w:t xml:space="preserve">display</w:t>
      </w:r>
      <w:r w:rsidDel="00000000" w:rsidR="00000000" w:rsidRPr="00000000">
        <w:rPr>
          <w:rtl w:val="0"/>
        </w:rPr>
        <w:t xml:space="preserve"> sets the pixel at coordinates </w:t>
      </w:r>
      <w:r w:rsidDel="00000000" w:rsidR="00000000" w:rsidRPr="00000000">
        <w:rPr>
          <w:i w:val="1"/>
          <w:rtl w:val="0"/>
        </w:rPr>
        <w:t xml:space="preserve">x</w:t>
      </w:r>
      <w:r w:rsidDel="00000000" w:rsidR="00000000" w:rsidRPr="00000000">
        <w:rPr>
          <w:rtl w:val="0"/>
        </w:rPr>
        <w:t xml:space="preserve">, </w:t>
      </w:r>
      <w:r w:rsidDel="00000000" w:rsidR="00000000" w:rsidRPr="00000000">
        <w:rPr>
          <w:i w:val="1"/>
          <w:rtl w:val="0"/>
        </w:rPr>
        <w:t xml:space="preserve">y</w:t>
      </w:r>
      <w:r w:rsidDel="00000000" w:rsidR="00000000" w:rsidRPr="00000000">
        <w:rPr>
          <w:rtl w:val="0"/>
        </w:rPr>
        <w:t xml:space="preserve"> to brightness </w:t>
      </w:r>
      <w:r w:rsidDel="00000000" w:rsidR="00000000" w:rsidRPr="00000000">
        <w:rPr>
          <w:i w:val="1"/>
          <w:rtl w:val="0"/>
        </w:rPr>
        <w:t xml:space="preserve">b</w:t>
      </w:r>
      <w:r w:rsidDel="00000000" w:rsidR="00000000" w:rsidRPr="00000000">
        <w:rPr>
          <w:rtl w:val="0"/>
        </w:rPr>
        <w:t xml:space="preserve">. The </w:t>
      </w:r>
      <w:r w:rsidDel="00000000" w:rsidR="00000000" w:rsidRPr="00000000">
        <w:rPr>
          <w:i w:val="1"/>
          <w:rtl w:val="0"/>
        </w:rPr>
        <w:t xml:space="preserve">x</w:t>
      </w:r>
      <w:r w:rsidDel="00000000" w:rsidR="00000000" w:rsidRPr="00000000">
        <w:rPr>
          <w:rtl w:val="0"/>
        </w:rPr>
        <w:t xml:space="preserve"> and </w:t>
      </w:r>
      <w:r w:rsidDel="00000000" w:rsidR="00000000" w:rsidRPr="00000000">
        <w:rPr>
          <w:i w:val="1"/>
          <w:rtl w:val="0"/>
        </w:rPr>
        <w:t xml:space="preserve">y</w:t>
      </w:r>
      <w:r w:rsidDel="00000000" w:rsidR="00000000" w:rsidRPr="00000000">
        <w:rPr>
          <w:rtl w:val="0"/>
        </w:rPr>
        <w:t xml:space="preserve"> coordinates range from </w:t>
      </w:r>
      <w:r w:rsidDel="00000000" w:rsidR="00000000" w:rsidRPr="00000000">
        <w:rPr>
          <w:rFonts w:ascii="Roboto Mono" w:cs="Roboto Mono" w:eastAsia="Roboto Mono" w:hAnsi="Roboto Mono"/>
          <w:rtl w:val="0"/>
        </w:rPr>
        <w:t xml:space="preserve">0</w:t>
      </w:r>
      <w:r w:rsidDel="00000000" w:rsidR="00000000" w:rsidRPr="00000000">
        <w:rPr>
          <w:rtl w:val="0"/>
        </w:rPr>
        <w:t xml:space="preserve"> to </w:t>
      </w:r>
      <w:r w:rsidDel="00000000" w:rsidR="00000000" w:rsidRPr="00000000">
        <w:rPr>
          <w:rFonts w:ascii="Roboto Mono" w:cs="Roboto Mono" w:eastAsia="Roboto Mono" w:hAnsi="Roboto Mono"/>
          <w:rtl w:val="0"/>
        </w:rPr>
        <w:t xml:space="preserve">4</w:t>
      </w:r>
      <w:r w:rsidDel="00000000" w:rsidR="00000000" w:rsidRPr="00000000">
        <w:rPr>
          <w:rtl w:val="0"/>
        </w:rPr>
        <w:t xml:space="preserve"> (inclusive), starting from the top left-hand corner. The brightness </w:t>
      </w:r>
      <w:r w:rsidDel="00000000" w:rsidR="00000000" w:rsidRPr="00000000">
        <w:rPr>
          <w:i w:val="1"/>
          <w:rtl w:val="0"/>
        </w:rPr>
        <w:t xml:space="preserve">b</w:t>
      </w:r>
      <w:r w:rsidDel="00000000" w:rsidR="00000000" w:rsidRPr="00000000">
        <w:rPr>
          <w:rtl w:val="0"/>
        </w:rPr>
        <w:t xml:space="preserve"> ranges from </w:t>
      </w:r>
      <w:r w:rsidDel="00000000" w:rsidR="00000000" w:rsidRPr="00000000">
        <w:rPr>
          <w:rFonts w:ascii="Roboto Mono" w:cs="Roboto Mono" w:eastAsia="Roboto Mono" w:hAnsi="Roboto Mono"/>
          <w:rtl w:val="0"/>
        </w:rPr>
        <w:t xml:space="preserve">0</w:t>
      </w:r>
      <w:r w:rsidDel="00000000" w:rsidR="00000000" w:rsidRPr="00000000">
        <w:rPr>
          <w:rtl w:val="0"/>
        </w:rPr>
        <w:t xml:space="preserve"> to </w:t>
      </w:r>
      <w:r w:rsidDel="00000000" w:rsidR="00000000" w:rsidRPr="00000000">
        <w:rPr>
          <w:rFonts w:ascii="Roboto Mono" w:cs="Roboto Mono" w:eastAsia="Roboto Mono" w:hAnsi="Roboto Mono"/>
          <w:rtl w:val="0"/>
        </w:rPr>
        <w:t xml:space="preserve">9</w:t>
      </w:r>
      <w:r w:rsidDel="00000000" w:rsidR="00000000" w:rsidRPr="00000000">
        <w:rPr>
          <w:rtl w:val="0"/>
        </w:rPr>
        <w:t xml:space="preserve"> (inclusive). </w:t>
      </w:r>
    </w:p>
    <w:p w:rsidR="00000000" w:rsidDel="00000000" w:rsidP="00000000" w:rsidRDefault="00000000" w:rsidRPr="00000000" w14:paraId="000000A3">
      <w:pPr>
        <w:widowControl w:val="0"/>
        <w:spacing w:after="240" w:line="273.6" w:lineRule="auto"/>
        <w:ind w:left="697.3228346456693" w:firstLine="0"/>
        <w:rPr/>
      </w:pPr>
      <w:r w:rsidDel="00000000" w:rsidR="00000000" w:rsidRPr="00000000">
        <w:rPr>
          <w:rtl w:val="0"/>
        </w:rPr>
        <w:t xml:space="preserve">Rearrange the statements and use indentation where necessary, so that the resulting program works as specified. You can use statements more than once.</w:t>
      </w:r>
    </w:p>
    <w:tbl>
      <w:tblPr>
        <w:tblStyle w:val="Table20"/>
        <w:tblW w:w="8879.81102362205" w:type="dxa"/>
        <w:jc w:val="left"/>
        <w:tblInd w:w="100.0" w:type="pc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697.3228346456693"/>
        <w:gridCol w:w="720.0000000000001"/>
        <w:gridCol w:w="7462.488188976378"/>
        <w:tblGridChange w:id="0">
          <w:tblGrid>
            <w:gridCol w:w="697.3228346456693"/>
            <w:gridCol w:w="720.0000000000001"/>
            <w:gridCol w:w="7462.488188976378"/>
          </w:tblGrid>
        </w:tblGridChange>
      </w:tblGrid>
      <w:tr>
        <w:trPr>
          <w:trHeight w:val="62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ind w:left="-102.0472440944882" w:firstLine="0"/>
              <w:rPr>
                <w:b w:val="1"/>
                <w:color w:val="5b5ba5"/>
              </w:rPr>
            </w:pPr>
            <w:r w:rsidDel="00000000" w:rsidR="00000000" w:rsidRPr="00000000">
              <w:rPr>
                <w:b w:val="1"/>
                <w:color w:val="5b5ba5"/>
                <w:rtl w:val="0"/>
              </w:rPr>
              <w:t xml:space="preserve">Ans:</w:t>
            </w:r>
          </w:p>
        </w:tc>
        <w:tc>
          <w:tcPr>
            <w:tcBorders>
              <w:top w:color="000000" w:space="0" w:sz="0" w:val="nil"/>
              <w:left w:color="ffffff" w:space="0" w:sz="8" w:val="single"/>
              <w:bottom w:color="ffffff" w:space="0" w:sz="8" w:val="single"/>
              <w:right w:color="ffffff" w:space="0" w:sz="8" w:val="single"/>
            </w:tcBorders>
            <w:shd w:fill="efefef" w:val="clear"/>
            <w:tcMar>
              <w:top w:w="140.0" w:type="dxa"/>
              <w:left w:w="140.0" w:type="dxa"/>
              <w:bottom w:w="140.0" w:type="dxa"/>
              <w:right w:w="140.0" w:type="dxa"/>
            </w:tcMar>
            <w:vAlign w:val="top"/>
          </w:tcPr>
          <w:p w:rsidR="00000000" w:rsidDel="00000000" w:rsidP="00000000" w:rsidRDefault="00000000" w:rsidRPr="00000000" w14:paraId="000000A5">
            <w:pPr>
              <w:widowControl w:val="0"/>
              <w:spacing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1</w:t>
            </w:r>
          </w:p>
          <w:p w:rsidR="00000000" w:rsidDel="00000000" w:rsidP="00000000" w:rsidRDefault="00000000" w:rsidRPr="00000000" w14:paraId="000000A6">
            <w:pPr>
              <w:widowControl w:val="0"/>
              <w:spacing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2</w:t>
            </w:r>
          </w:p>
          <w:p w:rsidR="00000000" w:rsidDel="00000000" w:rsidP="00000000" w:rsidRDefault="00000000" w:rsidRPr="00000000" w14:paraId="000000A7">
            <w:pPr>
              <w:widowControl w:val="0"/>
              <w:spacing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3</w:t>
            </w:r>
          </w:p>
          <w:p w:rsidR="00000000" w:rsidDel="00000000" w:rsidP="00000000" w:rsidRDefault="00000000" w:rsidRPr="00000000" w14:paraId="000000A8">
            <w:pPr>
              <w:widowControl w:val="0"/>
              <w:spacing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4</w:t>
            </w:r>
          </w:p>
          <w:p w:rsidR="00000000" w:rsidDel="00000000" w:rsidP="00000000" w:rsidRDefault="00000000" w:rsidRPr="00000000" w14:paraId="000000A9">
            <w:pPr>
              <w:widowControl w:val="0"/>
              <w:spacing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5</w:t>
            </w:r>
          </w:p>
          <w:p w:rsidR="00000000" w:rsidDel="00000000" w:rsidP="00000000" w:rsidRDefault="00000000" w:rsidRPr="00000000" w14:paraId="000000AA">
            <w:pPr>
              <w:widowControl w:val="0"/>
              <w:spacing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6</w:t>
            </w:r>
          </w:p>
          <w:p w:rsidR="00000000" w:rsidDel="00000000" w:rsidP="00000000" w:rsidRDefault="00000000" w:rsidRPr="00000000" w14:paraId="000000AB">
            <w:pPr>
              <w:widowControl w:val="0"/>
              <w:spacing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7</w:t>
            </w:r>
          </w:p>
          <w:p w:rsidR="00000000" w:rsidDel="00000000" w:rsidP="00000000" w:rsidRDefault="00000000" w:rsidRPr="00000000" w14:paraId="000000AC">
            <w:pPr>
              <w:widowControl w:val="0"/>
              <w:spacing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8</w:t>
            </w:r>
          </w:p>
          <w:p w:rsidR="00000000" w:rsidDel="00000000" w:rsidP="00000000" w:rsidRDefault="00000000" w:rsidRPr="00000000" w14:paraId="000000AD">
            <w:pPr>
              <w:widowControl w:val="0"/>
              <w:spacing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9</w:t>
            </w:r>
          </w:p>
          <w:p w:rsidR="00000000" w:rsidDel="00000000" w:rsidP="00000000" w:rsidRDefault="00000000" w:rsidRPr="00000000" w14:paraId="000000AE">
            <w:pPr>
              <w:widowControl w:val="0"/>
              <w:spacing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10</w:t>
            </w:r>
          </w:p>
          <w:p w:rsidR="00000000" w:rsidDel="00000000" w:rsidP="00000000" w:rsidRDefault="00000000" w:rsidRPr="00000000" w14:paraId="000000AF">
            <w:pPr>
              <w:widowControl w:val="0"/>
              <w:spacing w:line="276" w:lineRule="auto"/>
              <w:jc w:val="right"/>
              <w:rPr>
                <w:rFonts w:ascii="Roboto Mono" w:cs="Roboto Mono" w:eastAsia="Roboto Mono" w:hAnsi="Roboto Mono"/>
                <w:color w:val="666666"/>
                <w:sz w:val="28"/>
                <w:szCs w:val="28"/>
              </w:rPr>
            </w:pPr>
            <w:r w:rsidDel="00000000" w:rsidR="00000000" w:rsidRPr="00000000">
              <w:rPr>
                <w:rFonts w:ascii="Roboto Mono" w:cs="Roboto Mono" w:eastAsia="Roboto Mono" w:hAnsi="Roboto Mono"/>
                <w:color w:val="666666"/>
                <w:sz w:val="28"/>
                <w:szCs w:val="28"/>
                <w:rtl w:val="0"/>
              </w:rPr>
              <w:t xml:space="preserve">11</w:t>
            </w:r>
          </w:p>
          <w:p w:rsidR="00000000" w:rsidDel="00000000" w:rsidP="00000000" w:rsidRDefault="00000000" w:rsidRPr="00000000" w14:paraId="000000B0">
            <w:pPr>
              <w:widowControl w:val="0"/>
              <w:spacing w:line="276" w:lineRule="auto"/>
              <w:jc w:val="right"/>
              <w:rPr>
                <w:rFonts w:ascii="Roboto Mono" w:cs="Roboto Mono" w:eastAsia="Roboto Mono" w:hAnsi="Roboto Mono"/>
                <w:color w:val="666666"/>
                <w:sz w:val="28"/>
                <w:szCs w:val="28"/>
              </w:rPr>
            </w:pPr>
            <w:r w:rsidDel="00000000" w:rsidR="00000000" w:rsidRPr="00000000">
              <w:rPr>
                <w:rtl w:val="0"/>
              </w:rPr>
            </w:r>
          </w:p>
          <w:p w:rsidR="00000000" w:rsidDel="00000000" w:rsidP="00000000" w:rsidRDefault="00000000" w:rsidRPr="00000000" w14:paraId="000000B1">
            <w:pPr>
              <w:widowControl w:val="0"/>
              <w:spacing w:line="276" w:lineRule="auto"/>
              <w:jc w:val="right"/>
              <w:rPr>
                <w:rFonts w:ascii="Roboto Mono" w:cs="Roboto Mono" w:eastAsia="Roboto Mono" w:hAnsi="Roboto Mono"/>
                <w:color w:val="666666"/>
                <w:sz w:val="28"/>
                <w:szCs w:val="28"/>
              </w:rPr>
            </w:pPr>
            <w:r w:rsidDel="00000000" w:rsidR="00000000" w:rsidRPr="00000000">
              <w:rPr>
                <w:rtl w:val="0"/>
              </w:rPr>
            </w:r>
          </w:p>
        </w:tc>
        <w:tc>
          <w:tcPr>
            <w:tcBorders>
              <w:top w:color="000000" w:space="0" w:sz="0" w:val="nil"/>
              <w:left w:color="ffffff" w:space="0" w:sz="8" w:val="single"/>
              <w:bottom w:color="ffffff" w:space="0" w:sz="8" w:val="single"/>
              <w:right w:color="ffffff" w:space="0" w:sz="8" w:val="single"/>
            </w:tcBorders>
            <w:shd w:fill="d9d9d9" w:val="clear"/>
            <w:tcMar>
              <w:top w:w="140.0" w:type="dxa"/>
              <w:left w:w="140.0" w:type="dxa"/>
              <w:bottom w:w="140.0" w:type="dxa"/>
              <w:right w:w="140.0" w:type="dxa"/>
            </w:tcMar>
            <w:vAlign w:val="top"/>
          </w:tcPr>
          <w:p w:rsidR="00000000" w:rsidDel="00000000" w:rsidP="00000000" w:rsidRDefault="00000000" w:rsidRPr="00000000" w14:paraId="000000B2">
            <w:pPr>
              <w:widowControl w:val="0"/>
              <w:spacing w:line="276" w:lineRule="auto"/>
              <w:rPr>
                <w:rFonts w:ascii="Roboto Mono" w:cs="Roboto Mono" w:eastAsia="Roboto Mono" w:hAnsi="Roboto Mono"/>
                <w:sz w:val="28"/>
                <w:szCs w:val="28"/>
              </w:rPr>
            </w:pPr>
            <w:r w:rsidDel="00000000" w:rsidR="00000000" w:rsidRPr="00000000">
              <w:rPr>
                <w:rtl w:val="0"/>
              </w:rPr>
            </w:r>
          </w:p>
        </w:tc>
      </w:tr>
    </w:tbl>
    <w:p w:rsidR="00000000" w:rsidDel="00000000" w:rsidP="00000000" w:rsidRDefault="00000000" w:rsidRPr="00000000" w14:paraId="000000B3">
      <w:pPr>
        <w:widowControl w:val="0"/>
        <w:spacing w:line="276" w:lineRule="auto"/>
        <w:rPr/>
      </w:pPr>
      <w:r w:rsidDel="00000000" w:rsidR="00000000" w:rsidRPr="00000000">
        <w:rPr>
          <w:rtl w:val="0"/>
        </w:rPr>
      </w:r>
    </w:p>
    <w:p w:rsidR="00000000" w:rsidDel="00000000" w:rsidP="00000000" w:rsidRDefault="00000000" w:rsidRPr="00000000" w14:paraId="000000B4">
      <w:pPr>
        <w:widowControl w:val="0"/>
        <w:numPr>
          <w:ilvl w:val="0"/>
          <w:numId w:val="2"/>
        </w:numPr>
        <w:spacing w:after="120" w:before="120" w:line="276" w:lineRule="auto"/>
        <w:ind w:left="697.3228346456693"/>
      </w:pPr>
      <w:r w:rsidDel="00000000" w:rsidR="00000000" w:rsidRPr="00000000">
        <w:rPr>
          <w:rtl w:val="0"/>
        </w:rPr>
        <w:t xml:space="preserve">Select one of the statements below to </w:t>
      </w:r>
      <w:r w:rsidDel="00000000" w:rsidR="00000000" w:rsidRPr="00000000">
        <w:rPr>
          <w:b w:val="1"/>
          <w:rtl w:val="0"/>
        </w:rPr>
        <w:t xml:space="preserve">replace</w:t>
      </w:r>
      <w:r w:rsidDel="00000000" w:rsidR="00000000" w:rsidRPr="00000000">
        <w:rPr>
          <w:rtl w:val="0"/>
        </w:rPr>
        <w:t xml:space="preserve"> the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w:t>
      </w:r>
      <w:r w:rsidDel="00000000" w:rsidR="00000000" w:rsidRPr="00000000">
        <w:rPr>
          <w:rFonts w:ascii="Roboto Mono" w:cs="Roboto Mono" w:eastAsia="Roboto Mono" w:hAnsi="Roboto Mono"/>
          <w:rtl w:val="0"/>
        </w:rPr>
        <w:t xml:space="preserve">True</w:t>
      </w:r>
      <w:r w:rsidDel="00000000" w:rsidR="00000000" w:rsidRPr="00000000">
        <w:rPr>
          <w:rtl w:val="0"/>
        </w:rPr>
        <w:t xml:space="preserve"> statement, so that the program terminates when button B is pressed and the currently illuminated pixel is at the bottom right-hand corner of the LED matrix. </w:t>
      </w:r>
    </w:p>
    <w:p w:rsidR="00000000" w:rsidDel="00000000" w:rsidP="00000000" w:rsidRDefault="00000000" w:rsidRPr="00000000" w14:paraId="000000B5">
      <w:pPr>
        <w:widowControl w:val="0"/>
        <w:numPr>
          <w:ilvl w:val="1"/>
          <w:numId w:val="2"/>
        </w:numPr>
        <w:spacing w:after="120" w:before="120" w:line="276" w:lineRule="auto"/>
        <w:ind w:left="1054.488188976378" w:hanging="357.16535433070874"/>
      </w:pPr>
      <w:r w:rsidDel="00000000" w:rsidR="00000000" w:rsidRPr="00000000">
        <w:rPr>
          <w:rFonts w:ascii="Roboto Mono" w:cs="Roboto Mono" w:eastAsia="Roboto Mono" w:hAnsi="Roboto Mono"/>
          <w:rtl w:val="0"/>
        </w:rPr>
        <w:t xml:space="preserve">while x &lt;= 4:</w:t>
      </w:r>
    </w:p>
    <w:p w:rsidR="00000000" w:rsidDel="00000000" w:rsidP="00000000" w:rsidRDefault="00000000" w:rsidRPr="00000000" w14:paraId="000000B6">
      <w:pPr>
        <w:widowControl w:val="0"/>
        <w:numPr>
          <w:ilvl w:val="1"/>
          <w:numId w:val="2"/>
        </w:numPr>
        <w:spacing w:after="120" w:before="120" w:line="276" w:lineRule="auto"/>
        <w:ind w:left="1054.488188976378" w:hanging="357.16535433070874"/>
      </w:pPr>
      <w:r w:rsidDel="00000000" w:rsidR="00000000" w:rsidRPr="00000000">
        <w:rPr>
          <w:rFonts w:ascii="Roboto Mono" w:cs="Roboto Mono" w:eastAsia="Roboto Mono" w:hAnsi="Roboto Mono"/>
          <w:rtl w:val="0"/>
        </w:rPr>
        <w:t xml:space="preserve">while y &lt;= 4:</w:t>
      </w:r>
    </w:p>
    <w:p w:rsidR="00000000" w:rsidDel="00000000" w:rsidP="00000000" w:rsidRDefault="00000000" w:rsidRPr="00000000" w14:paraId="000000B7">
      <w:pPr>
        <w:widowControl w:val="0"/>
        <w:numPr>
          <w:ilvl w:val="1"/>
          <w:numId w:val="2"/>
        </w:numPr>
        <w:spacing w:after="240" w:before="120" w:line="276" w:lineRule="auto"/>
        <w:ind w:left="1054.488188976378" w:hanging="357.16535433070874"/>
      </w:pPr>
      <w:r w:rsidDel="00000000" w:rsidR="00000000" w:rsidRPr="00000000">
        <w:rPr>
          <w:rFonts w:ascii="Roboto Mono" w:cs="Roboto Mono" w:eastAsia="Roboto Mono" w:hAnsi="Roboto Mono"/>
          <w:rtl w:val="0"/>
        </w:rPr>
        <w:t xml:space="preserve">while not True:</w:t>
      </w:r>
      <w:r w:rsidDel="00000000" w:rsidR="00000000" w:rsidRPr="00000000">
        <w:rPr>
          <w:rtl w:val="0"/>
        </w:rPr>
      </w:r>
    </w:p>
    <w:tbl>
      <w:tblPr>
        <w:tblStyle w:val="Table21"/>
        <w:tblW w:w="10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450"/>
        <w:tblGridChange w:id="0">
          <w:tblGrid>
            <w:gridCol w:w="645"/>
            <w:gridCol w:w="450"/>
          </w:tblGrid>
        </w:tblGridChange>
      </w:tblGrid>
      <w:tr>
        <w:trPr>
          <w:trHeight w:val="4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ind w:left="-102.0472440944882" w:firstLine="0"/>
              <w:rPr>
                <w:b w:val="1"/>
                <w:color w:val="5b5ba5"/>
              </w:rPr>
            </w:pPr>
            <w:r w:rsidDel="00000000" w:rsidR="00000000" w:rsidRPr="00000000">
              <w:rPr>
                <w:b w:val="1"/>
                <w:color w:val="5b5ba5"/>
                <w:rtl w:val="0"/>
              </w:rPr>
              <w:t xml:space="preserve">Ans:</w:t>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center"/>
              <w:rPr>
                <w:rFonts w:ascii="Handlee" w:cs="Handlee" w:eastAsia="Handlee" w:hAnsi="Handlee"/>
              </w:rPr>
            </w:pPr>
            <w:r w:rsidDel="00000000" w:rsidR="00000000" w:rsidRPr="00000000">
              <w:rPr>
                <w:rtl w:val="0"/>
              </w:rPr>
            </w:r>
          </w:p>
        </w:tc>
      </w:tr>
    </w:tbl>
    <w:p w:rsidR="00000000" w:rsidDel="00000000" w:rsidP="00000000" w:rsidRDefault="00000000" w:rsidRPr="00000000" w14:paraId="000000BA">
      <w:pPr>
        <w:widowControl w:val="0"/>
        <w:spacing w:line="276" w:lineRule="auto"/>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3">
        <w:r w:rsidDel="00000000" w:rsidR="00000000" w:rsidRPr="00000000">
          <w:rPr>
            <w:color w:val="1155cc"/>
            <w:sz w:val="18"/>
            <w:szCs w:val="18"/>
            <w:u w:val="single"/>
            <w:rtl w:val="0"/>
          </w:rPr>
          <w:t xml:space="preserve">ncce.io/tcc</w:t>
        </w:r>
      </w:hyperlink>
      <w:r w:rsidDel="00000000" w:rsidR="00000000" w:rsidRPr="00000000">
        <w:rPr>
          <w:color w:val="666666"/>
          <w:sz w:val="18"/>
          <w:szCs w:val="18"/>
          <w:rtl w:val="0"/>
        </w:rPr>
        <w:t xml:space="preserve">.</w:t>
      </w:r>
    </w:p>
    <w:p w:rsidR="00000000" w:rsidDel="00000000" w:rsidP="00000000" w:rsidRDefault="00000000" w:rsidRPr="00000000" w14:paraId="000000C0">
      <w:pPr>
        <w:rPr>
          <w:color w:val="666666"/>
          <w:sz w:val="18"/>
          <w:szCs w:val="18"/>
        </w:rPr>
      </w:pPr>
      <w:r w:rsidDel="00000000" w:rsidR="00000000" w:rsidRPr="00000000">
        <w:rPr>
          <w:rtl w:val="0"/>
        </w:rPr>
      </w:r>
    </w:p>
    <w:p w:rsidR="00000000" w:rsidDel="00000000" w:rsidP="00000000" w:rsidRDefault="00000000" w:rsidRPr="00000000" w14:paraId="000000C1">
      <w:pPr>
        <w:rPr>
          <w:color w:val="666666"/>
          <w:sz w:val="18"/>
          <w:szCs w:val="18"/>
        </w:rPr>
      </w:pPr>
      <w:r w:rsidDel="00000000" w:rsidR="00000000" w:rsidRPr="00000000">
        <w:rPr>
          <w:color w:val="666666"/>
          <w:sz w:val="18"/>
          <w:szCs w:val="18"/>
          <w:rtl w:val="0"/>
        </w:rPr>
        <w:t xml:space="preserve">This resource is licensed under the Open Government Licence, version 3. For more information on this licence, see</w:t>
      </w:r>
      <w:hyperlink r:id="rId14">
        <w:r w:rsidDel="00000000" w:rsidR="00000000" w:rsidRPr="00000000">
          <w:rPr>
            <w:color w:val="1155cc"/>
            <w:sz w:val="18"/>
            <w:szCs w:val="18"/>
            <w:u w:val="single"/>
            <w:rtl w:val="0"/>
          </w:rPr>
          <w:t xml:space="preserve"> ncce.io/ogl</w:t>
        </w:r>
      </w:hyperlink>
      <w:r w:rsidDel="00000000" w:rsidR="00000000" w:rsidRPr="00000000">
        <w:rPr>
          <w:color w:val="666666"/>
          <w:sz w:val="18"/>
          <w:szCs w:val="18"/>
          <w:rtl w:val="0"/>
        </w:rPr>
        <w:t xml:space="preserve">.</w:t>
      </w:r>
    </w:p>
    <w:p w:rsidR="00000000" w:rsidDel="00000000" w:rsidP="00000000" w:rsidRDefault="00000000" w:rsidRPr="00000000" w14:paraId="000000C2">
      <w:pPr>
        <w:rPr>
          <w:color w:val="666666"/>
          <w:sz w:val="18"/>
          <w:szCs w:val="18"/>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pgSz w:h="16838" w:w="11906"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Roboto Mon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Handlee">
    <w:embedRegular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Last updated: 01-06-21</w:t>
    </w:r>
  </w:p>
  <w:p w:rsidR="00000000" w:rsidDel="00000000" w:rsidP="00000000" w:rsidRDefault="00000000" w:rsidRPr="00000000" w14:paraId="000000D2">
    <w:pPr>
      <w:rPr>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spacing w:line="276" w:lineRule="auto"/>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Last updated: 01-06-21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ind w:left="-720" w:right="-690" w:firstLine="0"/>
      <w:rPr>
        <w:rFonts w:ascii="Arial" w:cs="Arial" w:eastAsia="Arial" w:hAnsi="Arial"/>
        <w:color w:val="666666"/>
      </w:rPr>
    </w:pPr>
    <w:r w:rsidDel="00000000" w:rsidR="00000000" w:rsidRPr="00000000">
      <w:rPr>
        <w:rtl w:val="0"/>
      </w:rPr>
    </w:r>
  </w:p>
  <w:tbl>
    <w:tblPr>
      <w:tblStyle w:val="Table22"/>
      <w:tblW w:w="10440.0" w:type="dxa"/>
      <w:jc w:val="left"/>
      <w:tblInd w:w="-620.0" w:type="dxa"/>
      <w:tblLayout w:type="fixed"/>
      <w:tblLook w:val="0600"/>
    </w:tblPr>
    <w:tblGrid>
      <w:gridCol w:w="5595"/>
      <w:gridCol w:w="4845"/>
      <w:tblGridChange w:id="0">
        <w:tblGrid>
          <w:gridCol w:w="5595"/>
          <w:gridCol w:w="4845"/>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76" w:lineRule="auto"/>
            <w:ind w:right="-234.09400000000002"/>
            <w:rPr>
              <w:color w:val="666666"/>
              <w:sz w:val="18"/>
              <w:szCs w:val="18"/>
            </w:rPr>
          </w:pPr>
          <w:r w:rsidDel="00000000" w:rsidR="00000000" w:rsidRPr="00000000">
            <w:rPr>
              <w:color w:val="666666"/>
              <w:sz w:val="18"/>
              <w:szCs w:val="18"/>
              <w:rtl w:val="0"/>
            </w:rPr>
            <w:t xml:space="preserve">Year 9 – Physical computing</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336550</wp:posOffset>
                </wp:positionV>
                <wp:extent cx="1717040" cy="762000"/>
                <wp:effectExtent b="0" l="0" r="0" t="0"/>
                <wp:wrapSquare wrapText="bothSides" distB="0" distT="0" distL="114300" distR="114300"/>
                <wp:docPr id="9"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717040" cy="762000"/>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ind w:right="150"/>
            <w:jc w:val="right"/>
            <w:rPr>
              <w:color w:val="666666"/>
              <w:sz w:val="18"/>
              <w:szCs w:val="18"/>
            </w:rPr>
          </w:pPr>
          <w:r w:rsidDel="00000000" w:rsidR="00000000" w:rsidRPr="00000000">
            <w:rPr>
              <w:color w:val="666666"/>
              <w:sz w:val="18"/>
              <w:szCs w:val="18"/>
              <w:rtl w:val="0"/>
            </w:rPr>
            <w:t xml:space="preserve">Summative assessment</w:t>
          </w:r>
        </w:p>
        <w:p w:rsidR="00000000" w:rsidDel="00000000" w:rsidP="00000000" w:rsidRDefault="00000000" w:rsidRPr="00000000" w14:paraId="000000C6">
          <w:pPr>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0C7">
          <w:pPr>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0C8">
    <w:pPr>
      <w:ind w:left="-720" w:right="-690" w:firstLine="0"/>
      <w:rPr>
        <w:rFonts w:ascii="Arial" w:cs="Arial" w:eastAsia="Arial" w:hAnsi="Arial"/>
        <w:color w:val="666666"/>
      </w:rPr>
    </w:pPr>
    <w:r w:rsidDel="00000000" w:rsidR="00000000" w:rsidRPr="00000000">
      <w:rPr>
        <w:rtl w:val="0"/>
      </w:rPr>
    </w:r>
  </w:p>
  <w:p w:rsidR="00000000" w:rsidDel="00000000" w:rsidP="00000000" w:rsidRDefault="00000000" w:rsidRPr="00000000" w14:paraId="000000C9">
    <w:pPr>
      <w:ind w:left="7920" w:right="-234" w:firstLine="0"/>
      <w:jc w:val="right"/>
      <w:rPr>
        <w:color w:val="666666"/>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ind w:left="-720" w:right="-690" w:firstLine="0"/>
      <w:rPr>
        <w:rFonts w:ascii="Arial" w:cs="Arial" w:eastAsia="Arial" w:hAnsi="Arial"/>
        <w:color w:val="666666"/>
      </w:rPr>
    </w:pPr>
    <w:r w:rsidDel="00000000" w:rsidR="00000000" w:rsidRPr="00000000">
      <w:rPr>
        <w:rtl w:val="0"/>
      </w:rPr>
    </w:r>
  </w:p>
  <w:tbl>
    <w:tblPr>
      <w:tblStyle w:val="Table23"/>
      <w:tblW w:w="10440.0" w:type="dxa"/>
      <w:jc w:val="left"/>
      <w:tblInd w:w="-620.0" w:type="dxa"/>
      <w:tblLayout w:type="fixed"/>
      <w:tblLook w:val="0600"/>
    </w:tblPr>
    <w:tblGrid>
      <w:gridCol w:w="5595"/>
      <w:gridCol w:w="4845"/>
      <w:tblGridChange w:id="0">
        <w:tblGrid>
          <w:gridCol w:w="5595"/>
          <w:gridCol w:w="4845"/>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76" w:lineRule="auto"/>
            <w:ind w:left="0" w:right="-234.09400000000002" w:firstLine="0"/>
            <w:rPr>
              <w:color w:val="666666"/>
              <w:sz w:val="18"/>
              <w:szCs w:val="18"/>
            </w:rPr>
          </w:pPr>
          <w:r w:rsidDel="00000000" w:rsidR="00000000" w:rsidRPr="00000000">
            <w:rPr>
              <w:color w:val="666666"/>
              <w:sz w:val="18"/>
              <w:szCs w:val="18"/>
              <w:rtl w:val="0"/>
            </w:rPr>
            <w:t xml:space="preserve">Year 9 – Physical computing</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336550</wp:posOffset>
                </wp:positionV>
                <wp:extent cx="1717040" cy="762000"/>
                <wp:effectExtent b="0" l="0" r="0" t="0"/>
                <wp:wrapSquare wrapText="bothSides" distB="0" distT="0" distL="114300" distR="114300"/>
                <wp:docPr id="5"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717040" cy="762000"/>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ind w:right="150"/>
            <w:jc w:val="right"/>
            <w:rPr>
              <w:color w:val="666666"/>
              <w:sz w:val="18"/>
              <w:szCs w:val="18"/>
            </w:rPr>
          </w:pPr>
          <w:r w:rsidDel="00000000" w:rsidR="00000000" w:rsidRPr="00000000">
            <w:rPr>
              <w:color w:val="666666"/>
              <w:sz w:val="18"/>
              <w:szCs w:val="18"/>
              <w:rtl w:val="0"/>
            </w:rPr>
            <w:t xml:space="preserve">Summative assessment</w:t>
          </w:r>
        </w:p>
        <w:p w:rsidR="00000000" w:rsidDel="00000000" w:rsidP="00000000" w:rsidRDefault="00000000" w:rsidRPr="00000000" w14:paraId="000000CE">
          <w:pPr>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0CF">
          <w:pPr>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Q%1"/>
      <w:lvlJc w:val="left"/>
      <w:pPr>
        <w:ind w:left="697.3228346456693" w:hanging="697.3228346456693"/>
      </w:pPr>
      <w:rPr>
        <w:rFonts w:ascii="Quicksand" w:cs="Quicksand" w:eastAsia="Quicksand" w:hAnsi="Quicksand"/>
        <w:b w:val="1"/>
        <w:color w:val="5b5ba5"/>
        <w:sz w:val="22"/>
        <w:szCs w:val="22"/>
        <w:u w:val="none"/>
      </w:rPr>
    </w:lvl>
    <w:lvl w:ilvl="1">
      <w:start w:val="1"/>
      <w:numFmt w:val="upperLetter"/>
      <w:lvlText w:val="%2."/>
      <w:lvlJc w:val="left"/>
      <w:pPr>
        <w:ind w:left="357.1653543307087" w:firstLine="0"/>
      </w:pPr>
      <w:rPr>
        <w:rFonts w:ascii="Quicksand" w:cs="Quicksand" w:eastAsia="Quicksand" w:hAnsi="Quicksand"/>
        <w:b w:val="0"/>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sz w:val="32"/>
      <w:szCs w:val="32"/>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120" w:before="400" w:lineRule="auto"/>
    </w:pPr>
    <w:rPr>
      <w:b w:val="1"/>
      <w:color w:val="5b5ba5"/>
      <w:sz w:val="48"/>
      <w:szCs w:val="48"/>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20">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4.png"/><Relationship Id="rId13" Type="http://schemas.openxmlformats.org/officeDocument/2006/relationships/hyperlink" Target="http://ncce.io/tcc" TargetMode="External"/><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header" Target="header1.xml"/><Relationship Id="rId14" Type="http://schemas.openxmlformats.org/officeDocument/2006/relationships/hyperlink" Target="http://ncce.io/ogl" TargetMode="External"/><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image" Target="media/image2.png"/><Relationship Id="rId18"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RobotoMono-regular.ttf"/><Relationship Id="rId4" Type="http://schemas.openxmlformats.org/officeDocument/2006/relationships/font" Target="fonts/RobotoMono-bold.ttf"/><Relationship Id="rId5" Type="http://schemas.openxmlformats.org/officeDocument/2006/relationships/font" Target="fonts/RobotoMono-italic.ttf"/><Relationship Id="rId6" Type="http://schemas.openxmlformats.org/officeDocument/2006/relationships/font" Target="fonts/RobotoMono-boldItalic.ttf"/><Relationship Id="rId7" Type="http://schemas.openxmlformats.org/officeDocument/2006/relationships/font" Target="fonts/Handlee-regular.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