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/>
      </w:pPr>
      <w:bookmarkStart w:colFirst="0" w:colLast="0" w:name="_a9y0pce9lclr" w:id="0"/>
      <w:bookmarkEnd w:id="0"/>
      <w:r w:rsidDel="00000000" w:rsidR="00000000" w:rsidRPr="00000000">
        <w:rPr>
          <w:rtl w:val="0"/>
        </w:rPr>
        <w:t xml:space="preserve">Assessment rubric: Year 4 – Photo editing</w:t>
      </w:r>
      <w:r w:rsidDel="00000000" w:rsidR="00000000" w:rsidRPr="00000000">
        <w:rPr>
          <w:rtl w:val="0"/>
        </w:rPr>
      </w:r>
    </w:p>
    <w:tbl>
      <w:tblPr>
        <w:tblStyle w:val="Table1"/>
        <w:tblW w:w="15315.0" w:type="dxa"/>
        <w:jc w:val="left"/>
        <w:tblInd w:w="-618.3070866141733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10"/>
        <w:gridCol w:w="4650"/>
        <w:gridCol w:w="1275"/>
        <w:gridCol w:w="5295"/>
        <w:gridCol w:w="1005"/>
        <w:gridCol w:w="1980"/>
        <w:tblGridChange w:id="0">
          <w:tblGrid>
            <w:gridCol w:w="1110"/>
            <w:gridCol w:w="4650"/>
            <w:gridCol w:w="1275"/>
            <w:gridCol w:w="5295"/>
            <w:gridCol w:w="1005"/>
            <w:gridCol w:w="19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02">
            <w:pPr>
              <w:pageBreakBefore w:val="0"/>
              <w:ind w:left="0" w:firstLine="0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rtl w:val="0"/>
              </w:rPr>
              <w:t xml:space="preserve">Learner: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03">
            <w:pPr>
              <w:pageBreakBefore w:val="0"/>
              <w:widowControl w:val="0"/>
              <w:spacing w:line="240" w:lineRule="auto"/>
              <w:ind w:left="0" w:firstLine="0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04">
            <w:pPr>
              <w:pageBreakBefore w:val="0"/>
              <w:ind w:left="0" w:firstLine="0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rtl w:val="0"/>
              </w:rPr>
              <w:t xml:space="preserve">Teacher: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05">
            <w:pPr>
              <w:pageBreakBefore w:val="0"/>
              <w:widowControl w:val="0"/>
              <w:spacing w:line="240" w:lineRule="auto"/>
              <w:ind w:left="0" w:firstLine="0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06">
            <w:pPr>
              <w:pageBreakBefore w:val="0"/>
              <w:ind w:left="0" w:firstLine="0"/>
              <w:rPr>
                <w:rFonts w:ascii="Quicksand" w:cs="Quicksand" w:eastAsia="Quicksand" w:hAnsi="Quicksand"/>
                <w:b w:val="1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rtl w:val="0"/>
              </w:rPr>
              <w:t xml:space="preserve">Date: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07">
            <w:pPr>
              <w:pageBreakBefore w:val="0"/>
              <w:widowControl w:val="0"/>
              <w:spacing w:line="240" w:lineRule="auto"/>
              <w:ind w:left="0" w:firstLine="0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pageBreakBefore w:val="0"/>
        <w:ind w:left="0" w:firstLine="0"/>
        <w:rPr>
          <w:rFonts w:ascii="Quicksand" w:cs="Quicksand" w:eastAsia="Quicksand" w:hAnsi="Quicksand"/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5300.0" w:type="dxa"/>
        <w:jc w:val="left"/>
        <w:tblInd w:w="-618.3070866141733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15"/>
        <w:gridCol w:w="4250"/>
        <w:gridCol w:w="4250"/>
        <w:gridCol w:w="4250"/>
        <w:gridCol w:w="735"/>
        <w:tblGridChange w:id="0">
          <w:tblGrid>
            <w:gridCol w:w="1815"/>
            <w:gridCol w:w="4250"/>
            <w:gridCol w:w="4250"/>
            <w:gridCol w:w="4250"/>
            <w:gridCol w:w="73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09">
            <w:pPr>
              <w:pageBreakBefore w:val="0"/>
              <w:widowControl w:val="0"/>
              <w:spacing w:line="240" w:lineRule="auto"/>
              <w:ind w:left="0" w:firstLine="0"/>
              <w:rPr>
                <w:rFonts w:ascii="Quicksand" w:cs="Quicksand" w:eastAsia="Quicksand" w:hAnsi="Quicksa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0A">
            <w:pPr>
              <w:pageBreakBefore w:val="0"/>
              <w:widowControl w:val="0"/>
              <w:spacing w:line="240" w:lineRule="auto"/>
              <w:ind w:left="0" w:firstLine="0"/>
              <w:jc w:val="center"/>
              <w:rPr>
                <w:rFonts w:ascii="Quicksand" w:cs="Quicksand" w:eastAsia="Quicksand" w:hAnsi="Quicksand"/>
                <w:b w:val="1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rtl w:val="0"/>
              </w:rPr>
              <w:t xml:space="preserve">Emerging [1]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0B">
            <w:pPr>
              <w:pageBreakBefore w:val="0"/>
              <w:widowControl w:val="0"/>
              <w:spacing w:line="240" w:lineRule="auto"/>
              <w:ind w:left="0" w:firstLine="0"/>
              <w:jc w:val="center"/>
              <w:rPr>
                <w:rFonts w:ascii="Quicksand" w:cs="Quicksand" w:eastAsia="Quicksand" w:hAnsi="Quicksand"/>
                <w:b w:val="1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rtl w:val="0"/>
              </w:rPr>
              <w:t xml:space="preserve">Expected [2]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0C">
            <w:pPr>
              <w:pageBreakBefore w:val="0"/>
              <w:widowControl w:val="0"/>
              <w:spacing w:line="240" w:lineRule="auto"/>
              <w:ind w:left="0" w:firstLine="0"/>
              <w:jc w:val="center"/>
              <w:rPr>
                <w:rFonts w:ascii="Quicksand" w:cs="Quicksand" w:eastAsia="Quicksand" w:hAnsi="Quicksand"/>
                <w:b w:val="1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rtl w:val="0"/>
              </w:rPr>
              <w:t xml:space="preserve">Exceeding [3]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0D">
            <w:pPr>
              <w:pageBreakBefore w:val="0"/>
              <w:widowControl w:val="0"/>
              <w:spacing w:line="240" w:lineRule="auto"/>
              <w:ind w:left="0" w:firstLine="0"/>
              <w:jc w:val="center"/>
              <w:rPr>
                <w:rFonts w:ascii="Quicksand" w:cs="Quicksand" w:eastAsia="Quicksand" w:hAnsi="Quicksand"/>
                <w:b w:val="1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rtl w:val="0"/>
              </w:rPr>
              <w:t xml:space="preserve">Score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0E">
            <w:pPr>
              <w:pageBreakBefore w:val="0"/>
              <w:widowControl w:val="0"/>
              <w:spacing w:line="240" w:lineRule="auto"/>
              <w:ind w:left="0" w:firstLine="0"/>
              <w:rPr>
                <w:rFonts w:ascii="Quicksand" w:cs="Quicksand" w:eastAsia="Quicksand" w:hAnsi="Quicksand"/>
                <w:b w:val="1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rtl w:val="0"/>
              </w:rPr>
              <w:t xml:space="preserve">Task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0F">
            <w:pPr>
              <w:pageBreakBefore w:val="0"/>
              <w:widowControl w:val="0"/>
              <w:numPr>
                <w:ilvl w:val="0"/>
                <w:numId w:val="8"/>
              </w:numPr>
              <w:spacing w:line="240" w:lineRule="auto"/>
              <w:ind w:left="283.46456692913375" w:hanging="283.46456692913375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Outline the broad requirements of the task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10">
            <w:pPr>
              <w:pageBreakBefore w:val="0"/>
              <w:widowControl w:val="0"/>
              <w:numPr>
                <w:ilvl w:val="0"/>
                <w:numId w:val="9"/>
              </w:numPr>
              <w:spacing w:line="240" w:lineRule="auto"/>
              <w:ind w:left="283.4645669291342" w:hanging="283.4645669291342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Explain the key requirements of the task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11">
            <w:pPr>
              <w:pageBreakBefore w:val="0"/>
              <w:widowControl w:val="0"/>
              <w:numPr>
                <w:ilvl w:val="0"/>
                <w:numId w:val="7"/>
              </w:numPr>
              <w:spacing w:line="240" w:lineRule="auto"/>
              <w:ind w:left="283.4645669291342" w:hanging="283.4645669291342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Outline an approach to planning the task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12">
            <w:pPr>
              <w:pageBreakBefore w:val="0"/>
              <w:widowControl w:val="0"/>
              <w:spacing w:line="240" w:lineRule="auto"/>
              <w:ind w:left="0" w:firstLine="0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13">
            <w:pPr>
              <w:pageBreakBefore w:val="0"/>
              <w:widowControl w:val="0"/>
              <w:spacing w:line="240" w:lineRule="auto"/>
              <w:ind w:left="0" w:firstLine="0"/>
              <w:rPr>
                <w:rFonts w:ascii="Quicksand" w:cs="Quicksand" w:eastAsia="Quicksand" w:hAnsi="Quicksand"/>
                <w:b w:val="1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rtl w:val="0"/>
              </w:rPr>
              <w:t xml:space="preserve">Design decisions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14">
            <w:pPr>
              <w:pageBreakBefore w:val="0"/>
              <w:widowControl w:val="0"/>
              <w:numPr>
                <w:ilvl w:val="0"/>
                <w:numId w:val="1"/>
              </w:numPr>
              <w:spacing w:line="240" w:lineRule="auto"/>
              <w:ind w:left="283.46456692913375" w:hanging="283.46456692913375"/>
              <w:rPr>
                <w:rFonts w:ascii="Quicksand" w:cs="Quicksand" w:eastAsia="Quicksand" w:hAnsi="Quicksand"/>
                <w:u w:val="none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Describe the scene they intend to create</w:t>
            </w:r>
          </w:p>
          <w:p w:rsidR="00000000" w:rsidDel="00000000" w:rsidP="00000000" w:rsidRDefault="00000000" w:rsidRPr="00000000" w14:paraId="00000015">
            <w:pPr>
              <w:pageBreakBefore w:val="0"/>
              <w:widowControl w:val="0"/>
              <w:numPr>
                <w:ilvl w:val="0"/>
                <w:numId w:val="1"/>
              </w:numPr>
              <w:spacing w:line="240" w:lineRule="auto"/>
              <w:ind w:left="283.46456692913375" w:hanging="283.46456692913375"/>
              <w:rPr>
                <w:rFonts w:ascii="Quicksand" w:cs="Quicksand" w:eastAsia="Quicksand" w:hAnsi="Quicksand"/>
                <w:u w:val="none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Suggest words that relate to their chosen scene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16">
            <w:pPr>
              <w:pageBreakBefore w:val="0"/>
              <w:widowControl w:val="0"/>
              <w:numPr>
                <w:ilvl w:val="0"/>
                <w:numId w:val="2"/>
              </w:numPr>
              <w:spacing w:line="240" w:lineRule="auto"/>
              <w:ind w:left="283.4645669291342" w:hanging="283.4645669291342"/>
              <w:rPr>
                <w:rFonts w:ascii="Quicksand" w:cs="Quicksand" w:eastAsia="Quicksand" w:hAnsi="Quicksand"/>
                <w:u w:val="none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Identify the types of image needed in relation to their chosen theme</w:t>
            </w:r>
          </w:p>
          <w:p w:rsidR="00000000" w:rsidDel="00000000" w:rsidP="00000000" w:rsidRDefault="00000000" w:rsidRPr="00000000" w14:paraId="00000017">
            <w:pPr>
              <w:pageBreakBefore w:val="0"/>
              <w:widowControl w:val="0"/>
              <w:numPr>
                <w:ilvl w:val="0"/>
                <w:numId w:val="2"/>
              </w:numPr>
              <w:spacing w:line="240" w:lineRule="auto"/>
              <w:ind w:left="283.4645669291342" w:hanging="283.4645669291342"/>
              <w:rPr>
                <w:rFonts w:ascii="Quicksand" w:cs="Quicksand" w:eastAsia="Quicksand" w:hAnsi="Quicksand"/>
                <w:u w:val="none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Outline how the images will be used together</w:t>
            </w:r>
          </w:p>
          <w:p w:rsidR="00000000" w:rsidDel="00000000" w:rsidP="00000000" w:rsidRDefault="00000000" w:rsidRPr="00000000" w14:paraId="00000018">
            <w:pPr>
              <w:pageBreakBefore w:val="0"/>
              <w:widowControl w:val="0"/>
              <w:numPr>
                <w:ilvl w:val="0"/>
                <w:numId w:val="2"/>
              </w:numPr>
              <w:spacing w:line="240" w:lineRule="auto"/>
              <w:ind w:left="283.4645669291342" w:hanging="283.4645669291342"/>
              <w:rPr>
                <w:rFonts w:ascii="Quicksand" w:cs="Quicksand" w:eastAsia="Quicksand" w:hAnsi="Quicksand"/>
                <w:u w:val="none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Suggest colours and effects that might suit their scene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numPr>
                <w:ilvl w:val="0"/>
                <w:numId w:val="5"/>
              </w:numPr>
              <w:spacing w:line="240" w:lineRule="auto"/>
              <w:ind w:left="283.4645669291342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Explain how images need to work together to create a realistic scene</w:t>
            </w:r>
          </w:p>
          <w:p w:rsidR="00000000" w:rsidDel="00000000" w:rsidP="00000000" w:rsidRDefault="00000000" w:rsidRPr="00000000" w14:paraId="0000001A">
            <w:pPr>
              <w:widowControl w:val="0"/>
              <w:numPr>
                <w:ilvl w:val="0"/>
                <w:numId w:val="5"/>
              </w:numPr>
              <w:spacing w:line="240" w:lineRule="auto"/>
              <w:ind w:left="283.4645669291342"/>
              <w:rPr>
                <w:rFonts w:ascii="Quicksand" w:cs="Quicksand" w:eastAsia="Quicksand" w:hAnsi="Quicksand"/>
                <w:u w:val="none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Identify the steps needed to create their scene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1B">
            <w:pPr>
              <w:pageBreakBefore w:val="0"/>
              <w:widowControl w:val="0"/>
              <w:spacing w:line="240" w:lineRule="auto"/>
              <w:ind w:left="0" w:firstLine="0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1C">
            <w:pPr>
              <w:pageBreakBefore w:val="0"/>
              <w:widowControl w:val="0"/>
              <w:spacing w:line="240" w:lineRule="auto"/>
              <w:ind w:left="0" w:firstLine="0"/>
              <w:rPr>
                <w:rFonts w:ascii="Quicksand" w:cs="Quicksand" w:eastAsia="Quicksand" w:hAnsi="Quicksand"/>
                <w:b w:val="1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rtl w:val="0"/>
              </w:rPr>
              <w:t xml:space="preserve">Implementation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1D">
            <w:pPr>
              <w:pageBreakBefore w:val="0"/>
              <w:widowControl w:val="0"/>
              <w:numPr>
                <w:ilvl w:val="0"/>
                <w:numId w:val="4"/>
              </w:numPr>
              <w:spacing w:line="240" w:lineRule="auto"/>
              <w:ind w:left="283.46456692913375" w:hanging="283.46456692913375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Make attempts to combine images using copy and paste</w:t>
            </w:r>
          </w:p>
          <w:p w:rsidR="00000000" w:rsidDel="00000000" w:rsidP="00000000" w:rsidRDefault="00000000" w:rsidRPr="00000000" w14:paraId="0000001E">
            <w:pPr>
              <w:pageBreakBefore w:val="0"/>
              <w:widowControl w:val="0"/>
              <w:numPr>
                <w:ilvl w:val="0"/>
                <w:numId w:val="4"/>
              </w:numPr>
              <w:spacing w:line="240" w:lineRule="auto"/>
              <w:ind w:left="283.46456692913375" w:hanging="283.46456692913375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Add text to their publication</w:t>
            </w:r>
          </w:p>
          <w:p w:rsidR="00000000" w:rsidDel="00000000" w:rsidP="00000000" w:rsidRDefault="00000000" w:rsidRPr="00000000" w14:paraId="0000001F">
            <w:pPr>
              <w:pageBreakBefore w:val="0"/>
              <w:widowControl w:val="0"/>
              <w:spacing w:line="240" w:lineRule="auto"/>
              <w:ind w:left="0" w:firstLine="0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20">
            <w:pPr>
              <w:pageBreakBefore w:val="0"/>
              <w:widowControl w:val="0"/>
              <w:numPr>
                <w:ilvl w:val="0"/>
                <w:numId w:val="3"/>
              </w:numPr>
              <w:spacing w:line="240" w:lineRule="auto"/>
              <w:ind w:left="283.4645669291342" w:hanging="283.4645669291342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Select images and combine them into one </w:t>
            </w:r>
          </w:p>
          <w:p w:rsidR="00000000" w:rsidDel="00000000" w:rsidP="00000000" w:rsidRDefault="00000000" w:rsidRPr="00000000" w14:paraId="00000021">
            <w:pPr>
              <w:pageBreakBefore w:val="0"/>
              <w:widowControl w:val="0"/>
              <w:numPr>
                <w:ilvl w:val="0"/>
                <w:numId w:val="3"/>
              </w:numPr>
              <w:spacing w:line="240" w:lineRule="auto"/>
              <w:ind w:left="283.4645669291342" w:hanging="283.4645669291342"/>
              <w:rPr>
                <w:rFonts w:ascii="Quicksand" w:cs="Quicksand" w:eastAsia="Quicksand" w:hAnsi="Quicksand"/>
                <w:u w:val="none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Use a range of tools to create their image</w:t>
            </w:r>
          </w:p>
          <w:p w:rsidR="00000000" w:rsidDel="00000000" w:rsidP="00000000" w:rsidRDefault="00000000" w:rsidRPr="00000000" w14:paraId="00000022">
            <w:pPr>
              <w:pageBreakBefore w:val="0"/>
              <w:widowControl w:val="0"/>
              <w:numPr>
                <w:ilvl w:val="0"/>
                <w:numId w:val="3"/>
              </w:numPr>
              <w:spacing w:line="240" w:lineRule="auto"/>
              <w:ind w:left="283.4645669291342" w:hanging="283.4645669291342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Add relevant text to their publication</w:t>
            </w:r>
          </w:p>
          <w:p w:rsidR="00000000" w:rsidDel="00000000" w:rsidP="00000000" w:rsidRDefault="00000000" w:rsidRPr="00000000" w14:paraId="00000023">
            <w:pPr>
              <w:pageBreakBefore w:val="0"/>
              <w:widowControl w:val="0"/>
              <w:spacing w:line="240" w:lineRule="auto"/>
              <w:ind w:left="0" w:firstLine="0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24">
            <w:pPr>
              <w:pageBreakBefore w:val="0"/>
              <w:widowControl w:val="0"/>
              <w:numPr>
                <w:ilvl w:val="0"/>
                <w:numId w:val="5"/>
              </w:numPr>
              <w:spacing w:line="240" w:lineRule="auto"/>
              <w:ind w:left="283.4645669291342" w:hanging="283.4645669291342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Purposefully combine images</w:t>
            </w:r>
          </w:p>
          <w:p w:rsidR="00000000" w:rsidDel="00000000" w:rsidP="00000000" w:rsidRDefault="00000000" w:rsidRPr="00000000" w14:paraId="00000025">
            <w:pPr>
              <w:pageBreakBefore w:val="0"/>
              <w:widowControl w:val="0"/>
              <w:numPr>
                <w:ilvl w:val="0"/>
                <w:numId w:val="5"/>
              </w:numPr>
              <w:spacing w:line="240" w:lineRule="auto"/>
              <w:ind w:left="283.4645669291342" w:hanging="283.4645669291342"/>
              <w:rPr>
                <w:rFonts w:ascii="Quicksand" w:cs="Quicksand" w:eastAsia="Quicksand" w:hAnsi="Quicksand"/>
                <w:u w:val="none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Fine tune their work using suitable editing tools and zoom</w:t>
            </w:r>
          </w:p>
          <w:p w:rsidR="00000000" w:rsidDel="00000000" w:rsidP="00000000" w:rsidRDefault="00000000" w:rsidRPr="00000000" w14:paraId="00000026">
            <w:pPr>
              <w:pageBreakBefore w:val="0"/>
              <w:widowControl w:val="0"/>
              <w:numPr>
                <w:ilvl w:val="0"/>
                <w:numId w:val="5"/>
              </w:numPr>
              <w:spacing w:line="240" w:lineRule="auto"/>
              <w:ind w:left="283.4645669291342" w:hanging="283.4645669291342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Make considered choices when positioning and formatting their text</w:t>
            </w:r>
          </w:p>
          <w:p w:rsidR="00000000" w:rsidDel="00000000" w:rsidP="00000000" w:rsidRDefault="00000000" w:rsidRPr="00000000" w14:paraId="00000027">
            <w:pPr>
              <w:pageBreakBefore w:val="0"/>
              <w:widowControl w:val="0"/>
              <w:spacing w:line="240" w:lineRule="auto"/>
              <w:ind w:left="0" w:firstLine="0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28">
            <w:pPr>
              <w:pageBreakBefore w:val="0"/>
              <w:widowControl w:val="0"/>
              <w:spacing w:line="240" w:lineRule="auto"/>
              <w:ind w:left="0" w:firstLine="0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29">
            <w:pPr>
              <w:pageBreakBefore w:val="0"/>
              <w:widowControl w:val="0"/>
              <w:spacing w:line="240" w:lineRule="auto"/>
              <w:ind w:left="0" w:firstLine="0"/>
              <w:rPr>
                <w:rFonts w:ascii="Quicksand" w:cs="Quicksand" w:eastAsia="Quicksand" w:hAnsi="Quicksand"/>
                <w:b w:val="1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rtl w:val="0"/>
              </w:rPr>
              <w:t xml:space="preserve">Evaluation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numPr>
                <w:ilvl w:val="0"/>
                <w:numId w:val="4"/>
              </w:numPr>
              <w:spacing w:line="240" w:lineRule="auto"/>
              <w:ind w:left="283.46456692913375" w:hanging="283.46456692913375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Describe what was successful and unsuccessful in their work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numPr>
                <w:ilvl w:val="0"/>
                <w:numId w:val="6"/>
              </w:numPr>
              <w:spacing w:line="240" w:lineRule="auto"/>
              <w:ind w:left="283.4645669291342" w:hanging="283.4645669291342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Evaluate how successful they were in meeting the task requirements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numPr>
                <w:ilvl w:val="0"/>
                <w:numId w:val="5"/>
              </w:numPr>
              <w:spacing w:line="240" w:lineRule="auto"/>
              <w:ind w:left="283.4645669291342" w:hanging="283.4645669291342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Evaluate and reflect on the impact that changes have made on an image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2D">
            <w:pPr>
              <w:pageBreakBefore w:val="0"/>
              <w:widowControl w:val="0"/>
              <w:spacing w:line="240" w:lineRule="auto"/>
              <w:ind w:left="0" w:firstLine="0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2E">
            <w:pPr>
              <w:pageBreakBefore w:val="0"/>
              <w:widowControl w:val="0"/>
              <w:spacing w:line="240" w:lineRule="auto"/>
              <w:ind w:left="0" w:firstLine="0"/>
              <w:rPr>
                <w:rFonts w:ascii="Quicksand" w:cs="Quicksand" w:eastAsia="Quicksand" w:hAnsi="Quicksa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2F">
            <w:pPr>
              <w:pageBreakBefore w:val="0"/>
              <w:widowControl w:val="0"/>
              <w:spacing w:line="240" w:lineRule="auto"/>
              <w:ind w:left="0" w:firstLine="0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30">
            <w:pPr>
              <w:pageBreakBefore w:val="0"/>
              <w:widowControl w:val="0"/>
              <w:spacing w:line="240" w:lineRule="auto"/>
              <w:ind w:left="0" w:firstLine="0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8" w:val="single"/>
              <w:bottom w:color="ffffff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31">
            <w:pPr>
              <w:pageBreakBefore w:val="0"/>
              <w:widowControl w:val="0"/>
              <w:spacing w:line="240" w:lineRule="auto"/>
              <w:ind w:left="0" w:firstLine="0"/>
              <w:jc w:val="right"/>
              <w:rPr>
                <w:rFonts w:ascii="Quicksand" w:cs="Quicksand" w:eastAsia="Quicksand" w:hAnsi="Quicksa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32">
            <w:pPr>
              <w:pageBreakBefore w:val="0"/>
              <w:widowControl w:val="0"/>
              <w:spacing w:line="240" w:lineRule="auto"/>
              <w:ind w:left="0" w:firstLine="0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pageBreakBefore w:val="0"/>
        <w:ind w:left="0" w:firstLine="0"/>
        <w:rPr>
          <w:rFonts w:ascii="Quicksand" w:cs="Quicksand" w:eastAsia="Quicksand" w:hAnsi="Quicksand"/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5285.0" w:type="dxa"/>
        <w:jc w:val="left"/>
        <w:tblInd w:w="-588.3070866141733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85"/>
        <w:gridCol w:w="13800"/>
        <w:tblGridChange w:id="0">
          <w:tblGrid>
            <w:gridCol w:w="1485"/>
            <w:gridCol w:w="138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34">
            <w:pPr>
              <w:pStyle w:val="Heading2"/>
              <w:pageBreakBefore w:val="0"/>
              <w:widowControl w:val="0"/>
              <w:spacing w:line="240" w:lineRule="auto"/>
              <w:ind w:left="0" w:firstLine="0"/>
              <w:rPr/>
            </w:pPr>
            <w:bookmarkStart w:colFirst="0" w:colLast="0" w:name="_nqlkc0gsgi9f" w:id="1"/>
            <w:bookmarkEnd w:id="1"/>
            <w:r w:rsidDel="00000000" w:rsidR="00000000" w:rsidRPr="00000000">
              <w:rPr>
                <w:rtl w:val="0"/>
              </w:rPr>
              <w:t xml:space="preserve">Teacher feedback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35">
            <w:pPr>
              <w:pageBreakBefore w:val="0"/>
              <w:widowControl w:val="0"/>
              <w:spacing w:line="240" w:lineRule="auto"/>
              <w:ind w:left="0" w:firstLine="0"/>
              <w:rPr>
                <w:rFonts w:ascii="Quicksand" w:cs="Quicksand" w:eastAsia="Quicksand" w:hAnsi="Quicksa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pageBreakBefore w:val="0"/>
              <w:widowControl w:val="0"/>
              <w:spacing w:line="240" w:lineRule="auto"/>
              <w:ind w:left="0" w:firstLine="0"/>
              <w:rPr>
                <w:rFonts w:ascii="Quicksand" w:cs="Quicksand" w:eastAsia="Quicksand" w:hAnsi="Quicksa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pageBreakBefore w:val="0"/>
              <w:widowControl w:val="0"/>
              <w:spacing w:line="240" w:lineRule="auto"/>
              <w:ind w:left="0" w:firstLine="0"/>
              <w:rPr>
                <w:rFonts w:ascii="Quicksand" w:cs="Quicksand" w:eastAsia="Quicksand" w:hAnsi="Quicksa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38">
            <w:pPr>
              <w:pageBreakBefore w:val="0"/>
              <w:widowControl w:val="0"/>
              <w:spacing w:line="240" w:lineRule="auto"/>
              <w:ind w:left="0" w:firstLine="0"/>
              <w:rPr>
                <w:rFonts w:ascii="Quicksand" w:cs="Quicksand" w:eastAsia="Quicksand" w:hAnsi="Quicksand"/>
                <w:b w:val="1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rtl w:val="0"/>
              </w:rPr>
              <w:t xml:space="preserve">Learner response to feedback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39">
            <w:pPr>
              <w:pageBreakBefore w:val="0"/>
              <w:widowControl w:val="0"/>
              <w:spacing w:line="240" w:lineRule="auto"/>
              <w:ind w:left="0" w:firstLine="0"/>
              <w:rPr>
                <w:rFonts w:ascii="Quicksand" w:cs="Quicksand" w:eastAsia="Quicksand" w:hAnsi="Quicksand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pageBreakBefore w:val="0"/>
              <w:widowControl w:val="0"/>
              <w:spacing w:line="240" w:lineRule="auto"/>
              <w:ind w:left="0" w:firstLine="0"/>
              <w:rPr>
                <w:rFonts w:ascii="Quicksand" w:cs="Quicksand" w:eastAsia="Quicksand" w:hAnsi="Quicksand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pageBreakBefore w:val="0"/>
              <w:widowControl w:val="0"/>
              <w:spacing w:line="240" w:lineRule="auto"/>
              <w:ind w:left="0" w:firstLine="0"/>
              <w:rPr>
                <w:rFonts w:ascii="Quicksand" w:cs="Quicksand" w:eastAsia="Quicksand" w:hAnsi="Quicksand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pageBreakBefore w:val="0"/>
              <w:widowControl w:val="0"/>
              <w:spacing w:line="240" w:lineRule="auto"/>
              <w:ind w:left="0" w:firstLine="0"/>
              <w:rPr>
                <w:rFonts w:ascii="Quicksand" w:cs="Quicksand" w:eastAsia="Quicksand" w:hAnsi="Quicksand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D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rFonts w:ascii="Quicksand" w:cs="Quicksand" w:eastAsia="Quicksand" w:hAnsi="Quicksand"/>
          <w:color w:val="666666"/>
          <w:sz w:val="18"/>
          <w:szCs w:val="18"/>
        </w:rPr>
      </w:pPr>
      <w:r w:rsidDel="00000000" w:rsidR="00000000" w:rsidRPr="00000000">
        <w:rPr>
          <w:rFonts w:ascii="Quicksand" w:cs="Quicksand" w:eastAsia="Quicksand" w:hAnsi="Quicksand"/>
          <w:color w:val="666666"/>
          <w:sz w:val="18"/>
          <w:szCs w:val="18"/>
          <w:rtl w:val="0"/>
        </w:rPr>
        <w:t xml:space="preserve">This resource is available online at </w:t>
      </w:r>
      <w:hyperlink r:id="rId6">
        <w:r w:rsidDel="00000000" w:rsidR="00000000" w:rsidRPr="00000000">
          <w:rPr>
            <w:rFonts w:ascii="Quicksand" w:cs="Quicksand" w:eastAsia="Quicksand" w:hAnsi="Quicksand"/>
            <w:color w:val="1155cc"/>
            <w:sz w:val="18"/>
            <w:szCs w:val="18"/>
            <w:u w:val="single"/>
            <w:rtl w:val="0"/>
          </w:rPr>
          <w:t xml:space="preserve">ncce.io/tcc</w:t>
        </w:r>
      </w:hyperlink>
      <w:r w:rsidDel="00000000" w:rsidR="00000000" w:rsidRPr="00000000">
        <w:rPr>
          <w:rFonts w:ascii="Quicksand" w:cs="Quicksand" w:eastAsia="Quicksand" w:hAnsi="Quicksand"/>
          <w:color w:val="666666"/>
          <w:sz w:val="18"/>
          <w:szCs w:val="18"/>
          <w:rtl w:val="0"/>
        </w:rPr>
        <w:t xml:space="preserve">. Resources are updated regularly — please check that you are using the latest version.</w:t>
      </w:r>
    </w:p>
    <w:p w:rsidR="00000000" w:rsidDel="00000000" w:rsidP="00000000" w:rsidRDefault="00000000" w:rsidRPr="00000000" w14:paraId="00000048">
      <w:pPr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color w:val="666666"/>
          <w:sz w:val="18"/>
          <w:szCs w:val="18"/>
          <w:rtl w:val="0"/>
        </w:rPr>
        <w:t xml:space="preserve">This resource is licensed under the Open Government Licence, version 3. For more information on this licence, see </w:t>
      </w:r>
      <w:hyperlink r:id="rId7">
        <w:r w:rsidDel="00000000" w:rsidR="00000000" w:rsidRPr="00000000">
          <w:rPr>
            <w:rFonts w:ascii="Quicksand" w:cs="Quicksand" w:eastAsia="Quicksand" w:hAnsi="Quicksand"/>
            <w:color w:val="1155cc"/>
            <w:sz w:val="18"/>
            <w:szCs w:val="18"/>
            <w:u w:val="single"/>
            <w:rtl w:val="0"/>
          </w:rPr>
          <w:t xml:space="preserve">ncce.io/ogl</w:t>
        </w:r>
      </w:hyperlink>
      <w:r w:rsidDel="00000000" w:rsidR="00000000" w:rsidRPr="00000000">
        <w:rPr>
          <w:rFonts w:ascii="Quicksand" w:cs="Quicksand" w:eastAsia="Quicksand" w:hAnsi="Quicksand"/>
          <w:color w:val="666666"/>
          <w:sz w:val="18"/>
          <w:szCs w:val="18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ageBreakBefore w:val="0"/>
        <w:rPr>
          <w:rFonts w:ascii="Quicksand" w:cs="Quicksand" w:eastAsia="Quicksand" w:hAnsi="Quicksand"/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footerReference r:id="rId10" w:type="default"/>
      <w:footerReference r:id="rId11" w:type="first"/>
      <w:pgSz w:h="11906" w:w="16838" w:orient="landscape"/>
      <w:pgMar w:bottom="850.3937007874016" w:top="850.3937007874016" w:left="1440.0000000000002" w:right="430.8661417322835" w:header="27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Quicksand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7">
    <w:pPr>
      <w:spacing w:line="276" w:lineRule="auto"/>
      <w:rPr/>
    </w:pPr>
    <w:r w:rsidDel="00000000" w:rsidR="00000000" w:rsidRPr="00000000">
      <w:rPr>
        <w:rFonts w:ascii="Quicksand" w:cs="Quicksand" w:eastAsia="Quicksand" w:hAnsi="Quicksand"/>
        <w:color w:val="666666"/>
        <w:sz w:val="18"/>
        <w:szCs w:val="18"/>
        <w:rtl w:val="0"/>
      </w:rPr>
      <w:t xml:space="preserve">Page </w:t>
    </w:r>
    <w:r w:rsidDel="00000000" w:rsidR="00000000" w:rsidRPr="00000000">
      <w:rPr>
        <w:rFonts w:ascii="Quicksand" w:cs="Quicksand" w:eastAsia="Quicksand" w:hAnsi="Quicksand"/>
        <w:color w:val="666666"/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Quicksand" w:cs="Quicksand" w:eastAsia="Quicksand" w:hAnsi="Quicksand"/>
        <w:color w:val="666666"/>
        <w:sz w:val="18"/>
        <w:szCs w:val="18"/>
        <w:rtl w:val="0"/>
      </w:rPr>
      <w:tab/>
      <w:tab/>
      <w:tab/>
      <w:tab/>
      <w:tab/>
      <w:tab/>
      <w:tab/>
      <w:tab/>
      <w:tab/>
      <w:tab/>
      <w:tab/>
      <w:tab/>
      <w:tab/>
      <w:tab/>
      <w:tab/>
      <w:tab/>
      <w:t xml:space="preserve">Last updated: 29-04-22</w:t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8">
    <w:pPr>
      <w:pageBreakBefore w:val="0"/>
      <w:spacing w:line="276" w:lineRule="auto"/>
      <w:rPr/>
    </w:pPr>
    <w:r w:rsidDel="00000000" w:rsidR="00000000" w:rsidRPr="00000000">
      <w:rPr>
        <w:rFonts w:ascii="Quicksand" w:cs="Quicksand" w:eastAsia="Quicksand" w:hAnsi="Quicksand"/>
        <w:color w:val="666666"/>
        <w:sz w:val="18"/>
        <w:szCs w:val="18"/>
        <w:rtl w:val="0"/>
      </w:rPr>
      <w:t xml:space="preserve">Page </w:t>
    </w:r>
    <w:r w:rsidDel="00000000" w:rsidR="00000000" w:rsidRPr="00000000">
      <w:rPr>
        <w:rFonts w:ascii="Quicksand" w:cs="Quicksand" w:eastAsia="Quicksand" w:hAnsi="Quicksand"/>
        <w:color w:val="666666"/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Quicksand" w:cs="Quicksand" w:eastAsia="Quicksand" w:hAnsi="Quicksand"/>
        <w:color w:val="666666"/>
        <w:sz w:val="18"/>
        <w:szCs w:val="18"/>
        <w:rtl w:val="0"/>
      </w:rPr>
      <w:tab/>
      <w:tab/>
      <w:tab/>
      <w:tab/>
      <w:tab/>
      <w:tab/>
      <w:tab/>
      <w:tab/>
      <w:tab/>
      <w:tab/>
      <w:tab/>
      <w:tab/>
      <w:tab/>
      <w:tab/>
      <w:tab/>
      <w:tab/>
      <w:t xml:space="preserve">Last updated: 29-04-22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A">
    <w:pPr>
      <w:ind w:left="-720" w:right="-690" w:firstLine="0"/>
      <w:rPr>
        <w:color w:val="666666"/>
        <w:sz w:val="18"/>
        <w:szCs w:val="18"/>
      </w:rPr>
    </w:pPr>
    <w:r w:rsidDel="00000000" w:rsidR="00000000" w:rsidRPr="00000000">
      <w:rPr>
        <w:rtl w:val="0"/>
      </w:rPr>
    </w:r>
  </w:p>
  <w:tbl>
    <w:tblPr>
      <w:tblStyle w:val="Table4"/>
      <w:tblW w:w="15681.69753248929" w:type="dxa"/>
      <w:jc w:val="left"/>
      <w:tblInd w:w="-620.0" w:type="dxa"/>
      <w:tblLayout w:type="fixed"/>
      <w:tblLook w:val="0600"/>
    </w:tblPr>
    <w:tblGrid>
      <w:gridCol w:w="6240"/>
      <w:gridCol w:w="240"/>
      <w:gridCol w:w="9201.69753248929"/>
      <w:tblGridChange w:id="0">
        <w:tblGrid>
          <w:gridCol w:w="6240"/>
          <w:gridCol w:w="240"/>
          <w:gridCol w:w="9201.69753248929"/>
        </w:tblGrid>
      </w:tblGridChange>
    </w:tblGrid>
    <w:tr>
      <w:trPr>
        <w:cantSplit w:val="0"/>
        <w:trHeight w:val="105" w:hRule="atLeast"/>
        <w:tblHeader w:val="0"/>
      </w:trPr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</w:tcPr>
        <w:p w:rsidR="00000000" w:rsidDel="00000000" w:rsidP="00000000" w:rsidRDefault="00000000" w:rsidRPr="00000000" w14:paraId="0000004B">
          <w:pPr>
            <w:ind w:left="708.6614173228347" w:right="-234" w:firstLine="0"/>
            <w:rPr>
              <w:rFonts w:ascii="Quicksand" w:cs="Quicksand" w:eastAsia="Quicksand" w:hAnsi="Quicksand"/>
              <w:color w:val="666666"/>
              <w:sz w:val="18"/>
              <w:szCs w:val="18"/>
            </w:rPr>
          </w:pPr>
          <w:r w:rsidDel="00000000" w:rsidR="00000000" w:rsidRPr="00000000">
            <w:rPr>
              <w:rFonts w:ascii="Quicksand" w:cs="Quicksand" w:eastAsia="Quicksand" w:hAnsi="Quicksand"/>
              <w:color w:val="666666"/>
              <w:sz w:val="18"/>
              <w:szCs w:val="18"/>
              <w:rtl w:val="0"/>
            </w:rPr>
            <w:t xml:space="preserve">Year 4 – Photo editing</w:t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</w:tcPr>
        <w:p w:rsidR="00000000" w:rsidDel="00000000" w:rsidP="00000000" w:rsidRDefault="00000000" w:rsidRPr="00000000" w14:paraId="0000004C">
          <w:pPr>
            <w:ind w:left="0" w:right="-234" w:firstLine="0"/>
            <w:rPr>
              <w:rFonts w:ascii="Quicksand" w:cs="Quicksand" w:eastAsia="Quicksand" w:hAnsi="Quicksand"/>
              <w:color w:val="666666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</w:tcPr>
        <w:p w:rsidR="00000000" w:rsidDel="00000000" w:rsidP="00000000" w:rsidRDefault="00000000" w:rsidRPr="00000000" w14:paraId="0000004D">
          <w:pPr>
            <w:widowControl w:val="0"/>
            <w:spacing w:line="240" w:lineRule="auto"/>
            <w:ind w:right="150"/>
            <w:jc w:val="right"/>
            <w:rPr>
              <w:rFonts w:ascii="Quicksand" w:cs="Quicksand" w:eastAsia="Quicksand" w:hAnsi="Quicksand"/>
              <w:color w:val="666666"/>
              <w:sz w:val="18"/>
              <w:szCs w:val="18"/>
            </w:rPr>
          </w:pPr>
          <w:r w:rsidDel="00000000" w:rsidR="00000000" w:rsidRPr="00000000">
            <w:rPr>
              <w:rFonts w:ascii="Quicksand" w:cs="Quicksand" w:eastAsia="Quicksand" w:hAnsi="Quicksand"/>
              <w:color w:val="666666"/>
              <w:sz w:val="18"/>
              <w:szCs w:val="18"/>
              <w:rtl w:val="0"/>
            </w:rPr>
            <w:t xml:space="preserve">Assessment rubric</w:t>
          </w:r>
        </w:p>
      </w:tc>
    </w:tr>
  </w:tbl>
  <w:p w:rsidR="00000000" w:rsidDel="00000000" w:rsidP="00000000" w:rsidRDefault="00000000" w:rsidRPr="00000000" w14:paraId="0000004E">
    <w:pPr>
      <w:pageBreakBefore w:val="0"/>
      <w:spacing w:line="360" w:lineRule="auto"/>
      <w:ind w:left="0" w:right="30" w:firstLine="0"/>
      <w:rPr>
        <w:rFonts w:ascii="Quicksand" w:cs="Quicksand" w:eastAsia="Quicksand" w:hAnsi="Quicksand"/>
        <w:color w:val="666666"/>
        <w:sz w:val="18"/>
        <w:szCs w:val="18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F">
    <w:pPr>
      <w:ind w:left="-720" w:right="-690" w:firstLine="0"/>
      <w:rPr>
        <w:color w:val="666666"/>
        <w:sz w:val="18"/>
        <w:szCs w:val="18"/>
      </w:rPr>
    </w:pPr>
    <w:r w:rsidDel="00000000" w:rsidR="00000000" w:rsidRPr="00000000">
      <w:rPr>
        <w:rtl w:val="0"/>
      </w:rPr>
    </w:r>
  </w:p>
  <w:tbl>
    <w:tblPr>
      <w:tblStyle w:val="Table5"/>
      <w:tblW w:w="15681.69753248929" w:type="dxa"/>
      <w:jc w:val="left"/>
      <w:tblInd w:w="-620.0" w:type="dxa"/>
      <w:tblLayout w:type="fixed"/>
      <w:tblLook w:val="0600"/>
    </w:tblPr>
    <w:tblGrid>
      <w:gridCol w:w="6240"/>
      <w:gridCol w:w="240"/>
      <w:gridCol w:w="9201.69753248929"/>
      <w:tblGridChange w:id="0">
        <w:tblGrid>
          <w:gridCol w:w="6240"/>
          <w:gridCol w:w="240"/>
          <w:gridCol w:w="9201.69753248929"/>
        </w:tblGrid>
      </w:tblGridChange>
    </w:tblGrid>
    <w:tr>
      <w:trPr>
        <w:cantSplit w:val="0"/>
        <w:trHeight w:val="105" w:hRule="atLeast"/>
        <w:tblHeader w:val="0"/>
      </w:trPr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</w:tcPr>
        <w:p w:rsidR="00000000" w:rsidDel="00000000" w:rsidP="00000000" w:rsidRDefault="00000000" w:rsidRPr="00000000" w14:paraId="00000050">
          <w:pPr>
            <w:ind w:left="0" w:right="-234" w:firstLine="0"/>
            <w:rPr>
              <w:rFonts w:ascii="Quicksand" w:cs="Quicksand" w:eastAsia="Quicksand" w:hAnsi="Quicksand"/>
              <w:color w:val="666666"/>
              <w:sz w:val="18"/>
              <w:szCs w:val="18"/>
            </w:rPr>
          </w:pPr>
          <w:r w:rsidDel="00000000" w:rsidR="00000000" w:rsidRPr="00000000">
            <w:rPr>
              <w:rFonts w:ascii="Quicksand" w:cs="Quicksand" w:eastAsia="Quicksand" w:hAnsi="Quicksand"/>
              <w:color w:val="666666"/>
              <w:sz w:val="18"/>
              <w:szCs w:val="18"/>
              <w:rtl w:val="0"/>
            </w:rPr>
            <w:t xml:space="preserve">Year 4 – Photo editing</w:t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</w:tcPr>
        <w:p w:rsidR="00000000" w:rsidDel="00000000" w:rsidP="00000000" w:rsidRDefault="00000000" w:rsidRPr="00000000" w14:paraId="00000051">
          <w:pPr>
            <w:ind w:right="-234"/>
            <w:rPr>
              <w:rFonts w:ascii="Quicksand" w:cs="Quicksand" w:eastAsia="Quicksand" w:hAnsi="Quicksand"/>
              <w:color w:val="666666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</w:tcPr>
        <w:p w:rsidR="00000000" w:rsidDel="00000000" w:rsidP="00000000" w:rsidRDefault="00000000" w:rsidRPr="00000000" w14:paraId="00000052">
          <w:pPr>
            <w:widowControl w:val="0"/>
            <w:spacing w:line="240" w:lineRule="auto"/>
            <w:ind w:right="150"/>
            <w:jc w:val="right"/>
            <w:rPr>
              <w:rFonts w:ascii="Quicksand" w:cs="Quicksand" w:eastAsia="Quicksand" w:hAnsi="Quicksand"/>
              <w:color w:val="666666"/>
              <w:sz w:val="18"/>
              <w:szCs w:val="18"/>
            </w:rPr>
          </w:pPr>
          <w:r w:rsidDel="00000000" w:rsidR="00000000" w:rsidRPr="00000000">
            <w:rPr>
              <w:rFonts w:ascii="Quicksand" w:cs="Quicksand" w:eastAsia="Quicksand" w:hAnsi="Quicksand"/>
              <w:color w:val="666666"/>
              <w:sz w:val="18"/>
              <w:szCs w:val="18"/>
              <w:rtl w:val="0"/>
            </w:rPr>
            <w:t xml:space="preserve">Assessment rubric</w:t>
          </w:r>
        </w:p>
      </w:tc>
    </w:tr>
  </w:tbl>
  <w:p w:rsidR="00000000" w:rsidDel="00000000" w:rsidP="00000000" w:rsidRDefault="00000000" w:rsidRPr="00000000" w14:paraId="00000053">
    <w:pPr>
      <w:spacing w:line="360" w:lineRule="auto"/>
      <w:ind w:right="30"/>
      <w:rPr>
        <w:rFonts w:ascii="Quicksand" w:cs="Quicksand" w:eastAsia="Quicksand" w:hAnsi="Quicksand"/>
        <w:color w:val="666666"/>
        <w:sz w:val="18"/>
        <w:szCs w:val="18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-390524</wp:posOffset>
          </wp:positionH>
          <wp:positionV relativeFrom="paragraph">
            <wp:posOffset>0</wp:posOffset>
          </wp:positionV>
          <wp:extent cx="1719263" cy="762000"/>
          <wp:effectExtent b="0" l="0" r="0" t="0"/>
          <wp:wrapSquare wrapText="bothSides" distB="0" distT="0" distL="0" distR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19263" cy="7620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54">
    <w:pPr>
      <w:spacing w:line="360" w:lineRule="auto"/>
      <w:ind w:right="30"/>
      <w:rPr>
        <w:rFonts w:ascii="Quicksand" w:cs="Quicksand" w:eastAsia="Quicksand" w:hAnsi="Quicksand"/>
        <w:color w:val="666666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5">
    <w:pPr>
      <w:spacing w:line="360" w:lineRule="auto"/>
      <w:ind w:right="30"/>
      <w:rPr>
        <w:rFonts w:ascii="Quicksand" w:cs="Quicksand" w:eastAsia="Quicksand" w:hAnsi="Quicksand"/>
        <w:color w:val="666666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6">
    <w:pPr>
      <w:pageBreakBefore w:val="0"/>
      <w:spacing w:line="360" w:lineRule="auto"/>
      <w:ind w:right="-234.09448818897602"/>
      <w:rPr>
        <w:rFonts w:ascii="Quicksand" w:cs="Quicksand" w:eastAsia="Quicksand" w:hAnsi="Quicksand"/>
        <w:color w:val="666666"/>
        <w:sz w:val="18"/>
        <w:szCs w:val="18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</w:pPr>
    <w:rPr>
      <w:rFonts w:ascii="Quicksand" w:cs="Quicksand" w:eastAsia="Quicksand" w:hAnsi="Quicksand"/>
      <w:b w:val="1"/>
      <w:color w:val="5b5ba5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line="240" w:lineRule="auto"/>
    </w:pPr>
    <w:rPr>
      <w:rFonts w:ascii="Quicksand" w:cs="Quicksand" w:eastAsia="Quicksand" w:hAnsi="Quicksand"/>
      <w:b w:val="1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hyperlink" Target="https://ncce.io/tcc" TargetMode="External"/><Relationship Id="rId7" Type="http://schemas.openxmlformats.org/officeDocument/2006/relationships/hyperlink" Target="https://ncce.io/ogl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icksand-regular.ttf"/><Relationship Id="rId2" Type="http://schemas.openxmlformats.org/officeDocument/2006/relationships/font" Target="fonts/Quicksand-bold.ttf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